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058F0" w14:textId="77777777" w:rsidR="00D951EC" w:rsidRDefault="00D951EC" w:rsidP="00F10DA9">
      <w:pPr>
        <w:jc w:val="center"/>
        <w:rPr>
          <w:rFonts w:asciiTheme="minorHAnsi" w:hAnsiTheme="minorHAnsi"/>
          <w:noProof/>
        </w:rPr>
      </w:pPr>
      <w:bookmarkStart w:id="0" w:name="bookmark20"/>
    </w:p>
    <w:p w14:paraId="0D50C7C2" w14:textId="77777777" w:rsidR="008B0860" w:rsidRDefault="00D951EC" w:rsidP="008B0860">
      <w:pPr>
        <w:jc w:val="center"/>
        <w:rPr>
          <w:rFonts w:asciiTheme="minorHAnsi" w:hAnsiTheme="minorHAnsi" w:cs="Times New Roman"/>
          <w:color w:val="auto"/>
          <w:sz w:val="36"/>
          <w:szCs w:val="36"/>
        </w:rPr>
      </w:pPr>
      <w:r>
        <w:rPr>
          <w:rFonts w:asciiTheme="minorHAnsi" w:hAnsiTheme="minorHAnsi"/>
          <w:noProof/>
        </w:rPr>
        <w:drawing>
          <wp:inline distT="0" distB="0" distL="0" distR="0" wp14:anchorId="28089781" wp14:editId="6CA9074D">
            <wp:extent cx="3177598" cy="962025"/>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CIRM2019.jpg"/>
                    <pic:cNvPicPr/>
                  </pic:nvPicPr>
                  <pic:blipFill rotWithShape="1">
                    <a:blip r:embed="rId8" cstate="print">
                      <a:extLst>
                        <a:ext uri="{28A0092B-C50C-407E-A947-70E740481C1C}">
                          <a14:useLocalDpi xmlns:a14="http://schemas.microsoft.com/office/drawing/2010/main" val="0"/>
                        </a:ext>
                      </a:extLst>
                    </a:blip>
                    <a:srcRect r="67801"/>
                    <a:stretch/>
                  </pic:blipFill>
                  <pic:spPr bwMode="auto">
                    <a:xfrm>
                      <a:off x="0" y="0"/>
                      <a:ext cx="3193646" cy="966884"/>
                    </a:xfrm>
                    <a:prstGeom prst="rect">
                      <a:avLst/>
                    </a:prstGeom>
                    <a:ln>
                      <a:noFill/>
                    </a:ln>
                    <a:extLst>
                      <a:ext uri="{53640926-AAD7-44D8-BBD7-CCE9431645EC}">
                        <a14:shadowObscured xmlns:a14="http://schemas.microsoft.com/office/drawing/2010/main"/>
                      </a:ext>
                    </a:extLst>
                  </pic:spPr>
                </pic:pic>
              </a:graphicData>
            </a:graphic>
          </wp:inline>
        </w:drawing>
      </w:r>
    </w:p>
    <w:p w14:paraId="6F0C0569" w14:textId="77777777" w:rsidR="008B0860" w:rsidRPr="00831856" w:rsidRDefault="008B0860" w:rsidP="008B0860">
      <w:pPr>
        <w:spacing w:before="120"/>
        <w:jc w:val="center"/>
        <w:rPr>
          <w:rFonts w:ascii="Calibri" w:hAnsi="Calibri" w:cs="Calibri"/>
          <w:b/>
          <w:bCs/>
          <w:sz w:val="20"/>
        </w:rPr>
      </w:pPr>
      <w:r w:rsidRPr="00831856">
        <w:rPr>
          <w:rFonts w:ascii="Calibri" w:hAnsi="Calibri" w:cs="Calibri"/>
          <w:b/>
          <w:bCs/>
          <w:sz w:val="20"/>
        </w:rPr>
        <w:t>CHAMBRE DE COMMERCE ET D’INDUSTRIE ROUEN METROPOLE</w:t>
      </w:r>
    </w:p>
    <w:p w14:paraId="3B38863B" w14:textId="77777777" w:rsidR="008B0860" w:rsidRPr="00831856" w:rsidRDefault="008B0860" w:rsidP="008B0860">
      <w:pPr>
        <w:ind w:left="2"/>
        <w:jc w:val="center"/>
        <w:rPr>
          <w:rFonts w:ascii="Calibri" w:hAnsi="Calibri" w:cs="Calibri"/>
          <w:b/>
          <w:bCs/>
          <w:sz w:val="20"/>
          <w:szCs w:val="22"/>
        </w:rPr>
      </w:pPr>
      <w:r w:rsidRPr="00831856">
        <w:rPr>
          <w:rFonts w:ascii="Calibri" w:hAnsi="Calibri" w:cs="Calibri"/>
          <w:b/>
          <w:bCs/>
          <w:sz w:val="20"/>
          <w:szCs w:val="22"/>
        </w:rPr>
        <w:t xml:space="preserve">4-20 passage de la </w:t>
      </w:r>
      <w:proofErr w:type="spellStart"/>
      <w:r w:rsidRPr="00831856">
        <w:rPr>
          <w:rFonts w:ascii="Calibri" w:hAnsi="Calibri" w:cs="Calibri"/>
          <w:b/>
          <w:bCs/>
          <w:sz w:val="20"/>
          <w:szCs w:val="22"/>
        </w:rPr>
        <w:t>Luciline</w:t>
      </w:r>
      <w:proofErr w:type="spellEnd"/>
      <w:r w:rsidRPr="00831856">
        <w:rPr>
          <w:rFonts w:ascii="Calibri" w:hAnsi="Calibri" w:cs="Calibri"/>
          <w:b/>
          <w:bCs/>
          <w:sz w:val="20"/>
          <w:szCs w:val="22"/>
        </w:rPr>
        <w:t xml:space="preserve"> </w:t>
      </w:r>
    </w:p>
    <w:p w14:paraId="02824D4B" w14:textId="77777777" w:rsidR="008B0860" w:rsidRPr="00831856" w:rsidRDefault="008B0860" w:rsidP="008B0860">
      <w:pPr>
        <w:ind w:left="2"/>
        <w:jc w:val="center"/>
        <w:rPr>
          <w:rFonts w:ascii="Calibri" w:hAnsi="Calibri" w:cs="Calibri"/>
          <w:b/>
          <w:bCs/>
          <w:sz w:val="20"/>
          <w:szCs w:val="22"/>
        </w:rPr>
      </w:pPr>
      <w:r w:rsidRPr="00831856">
        <w:rPr>
          <w:rFonts w:ascii="Calibri" w:hAnsi="Calibri" w:cs="Calibri"/>
          <w:b/>
          <w:bCs/>
          <w:sz w:val="20"/>
          <w:szCs w:val="22"/>
        </w:rPr>
        <w:t>CS 40641 – 76007 ROUEN Cedex 1</w:t>
      </w:r>
    </w:p>
    <w:p w14:paraId="5BDBF123" w14:textId="77777777" w:rsidR="004F5F7A" w:rsidRPr="00277D4E" w:rsidRDefault="004F5F7A" w:rsidP="004F5F7A">
      <w:pPr>
        <w:jc w:val="both"/>
        <w:rPr>
          <w:rFonts w:asciiTheme="minorHAnsi" w:hAnsiTheme="minorHAnsi"/>
        </w:rPr>
      </w:pPr>
    </w:p>
    <w:p w14:paraId="1FBEC315" w14:textId="77777777" w:rsidR="004F5F7A" w:rsidRPr="00277D4E" w:rsidRDefault="004F5F7A" w:rsidP="004F5F7A">
      <w:pPr>
        <w:jc w:val="both"/>
        <w:rPr>
          <w:rFonts w:asciiTheme="minorHAnsi" w:hAnsiTheme="minorHAnsi"/>
        </w:rPr>
      </w:pPr>
    </w:p>
    <w:p w14:paraId="744EAE4E" w14:textId="77777777" w:rsidR="00611632" w:rsidRPr="00277D4E" w:rsidRDefault="00611632" w:rsidP="004F5F7A">
      <w:pPr>
        <w:jc w:val="both"/>
        <w:rPr>
          <w:rFonts w:asciiTheme="minorHAnsi" w:hAnsiTheme="minorHAnsi"/>
        </w:rPr>
      </w:pPr>
    </w:p>
    <w:p w14:paraId="0981D097" w14:textId="77777777" w:rsidR="00611632" w:rsidRPr="00277D4E" w:rsidRDefault="00611632" w:rsidP="004F5F7A">
      <w:pPr>
        <w:jc w:val="both"/>
        <w:rPr>
          <w:rFonts w:asciiTheme="minorHAnsi" w:hAnsiTheme="minorHAnsi"/>
        </w:rPr>
      </w:pPr>
    </w:p>
    <w:p w14:paraId="542BD3D9" w14:textId="77777777" w:rsidR="004F5F7A" w:rsidRPr="00277D4E" w:rsidRDefault="004F5F7A" w:rsidP="004F5F7A">
      <w:pPr>
        <w:pStyle w:val="Corpsdetexte21"/>
        <w:rPr>
          <w:rFonts w:asciiTheme="minorHAnsi" w:hAnsiTheme="minorHAnsi"/>
          <w:noProof/>
          <w:szCs w:val="24"/>
        </w:rPr>
      </w:pPr>
    </w:p>
    <w:p w14:paraId="306AFF01" w14:textId="77777777" w:rsidR="004F5F7A" w:rsidRPr="00277D4E" w:rsidRDefault="00A7692F" w:rsidP="004F5F7A">
      <w:pPr>
        <w:pStyle w:val="RedTitre1"/>
        <w:keepNext/>
        <w:framePr w:hSpace="0" w:wrap="auto" w:vAnchor="margin" w:xAlign="left" w:yAlign="inline"/>
        <w:widowControl/>
        <w:rPr>
          <w:rFonts w:asciiTheme="minorHAnsi" w:hAnsiTheme="minorHAnsi"/>
          <w:sz w:val="24"/>
        </w:rPr>
      </w:pPr>
      <w:r w:rsidRPr="00277D4E">
        <w:rPr>
          <w:rFonts w:asciiTheme="minorHAnsi" w:hAnsiTheme="minorHAnsi"/>
          <w:noProof/>
          <w:szCs w:val="24"/>
        </w:rPr>
        <mc:AlternateContent>
          <mc:Choice Requires="wps">
            <w:drawing>
              <wp:anchor distT="0" distB="0" distL="114300" distR="114300" simplePos="0" relativeHeight="251660288" behindDoc="0" locked="0" layoutInCell="1" allowOverlap="1" wp14:anchorId="2B8A1434" wp14:editId="6B35D2D9">
                <wp:simplePos x="0" y="0"/>
                <wp:positionH relativeFrom="column">
                  <wp:posOffset>0</wp:posOffset>
                </wp:positionH>
                <wp:positionV relativeFrom="paragraph">
                  <wp:posOffset>86995</wp:posOffset>
                </wp:positionV>
                <wp:extent cx="6172200" cy="1442085"/>
                <wp:effectExtent l="9525" t="10795" r="28575" b="234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44208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8E0E14C" w14:textId="77777777" w:rsidR="00D95219" w:rsidRDefault="00D95219" w:rsidP="004F5F7A">
                            <w:pPr>
                              <w:jc w:val="center"/>
                              <w:rPr>
                                <w:rFonts w:ascii="Bookman Old Style" w:hAnsi="Bookman Old Style"/>
                                <w:b/>
                                <w:sz w:val="36"/>
                              </w:rPr>
                            </w:pPr>
                          </w:p>
                          <w:p w14:paraId="061B8852" w14:textId="2A93AA8D" w:rsidR="00D95219" w:rsidRDefault="00D95219" w:rsidP="00F377A1">
                            <w:pPr>
                              <w:jc w:val="center"/>
                              <w:rPr>
                                <w:b/>
                                <w:sz w:val="48"/>
                              </w:rPr>
                            </w:pPr>
                            <w:r w:rsidRPr="008B0860">
                              <w:rPr>
                                <w:rFonts w:ascii="Calibri" w:hAnsi="Calibri" w:cs="Times New Roman"/>
                                <w:b/>
                                <w:sz w:val="44"/>
                                <w:szCs w:val="44"/>
                              </w:rPr>
                              <w:t xml:space="preserve">FOURNITURE </w:t>
                            </w:r>
                            <w:r w:rsidR="00F377A1">
                              <w:rPr>
                                <w:rFonts w:ascii="Calibri" w:hAnsi="Calibri" w:cs="Times New Roman"/>
                                <w:b/>
                                <w:sz w:val="44"/>
                                <w:szCs w:val="44"/>
                              </w:rPr>
                              <w:t>ET LIVRAISON DE DENREES ALIMENTAIRES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A1434" id="Rectangle 2" o:spid="_x0000_s1026" style="position:absolute;left:0;text-align:left;margin-left:0;margin-top:6.85pt;width:486pt;height:11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">
                <v:shadow on="t"/>
                <v:textbox>
                  <w:txbxContent>
                    <w:p w14:paraId="28E0E14C" w14:textId="77777777" w:rsidR="00D95219" w:rsidRDefault="00D95219" w:rsidP="004F5F7A">
                      <w:pPr>
                        <w:jc w:val="center"/>
                        <w:rPr>
                          <w:rFonts w:ascii="Bookman Old Style" w:hAnsi="Bookman Old Style"/>
                          <w:b/>
                          <w:sz w:val="36"/>
                        </w:rPr>
                      </w:pPr>
                    </w:p>
                    <w:p w14:paraId="061B8852" w14:textId="2A93AA8D" w:rsidR="00D95219" w:rsidRDefault="00D95219" w:rsidP="00F377A1">
                      <w:pPr>
                        <w:jc w:val="center"/>
                        <w:rPr>
                          <w:b/>
                          <w:sz w:val="48"/>
                        </w:rPr>
                      </w:pPr>
                      <w:r w:rsidRPr="008B0860">
                        <w:rPr>
                          <w:rFonts w:ascii="Calibri" w:hAnsi="Calibri" w:cs="Times New Roman"/>
                          <w:b/>
                          <w:sz w:val="44"/>
                          <w:szCs w:val="44"/>
                        </w:rPr>
                        <w:t xml:space="preserve">FOURNITURE </w:t>
                      </w:r>
                      <w:r w:rsidR="00F377A1">
                        <w:rPr>
                          <w:rFonts w:ascii="Calibri" w:hAnsi="Calibri" w:cs="Times New Roman"/>
                          <w:b/>
                          <w:sz w:val="44"/>
                          <w:szCs w:val="44"/>
                        </w:rPr>
                        <w:t>ET LIVRAISON DE DENREES ALIMENTAIRES</w:t>
                      </w:r>
                    </w:p>
                  </w:txbxContent>
                </v:textbox>
              </v:rect>
            </w:pict>
          </mc:Fallback>
        </mc:AlternateContent>
      </w:r>
    </w:p>
    <w:p w14:paraId="13C594AB"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1DE52CA7"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7BEED5E9"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r w:rsidRPr="00277D4E">
        <w:rPr>
          <w:rFonts w:asciiTheme="minorHAnsi" w:hAnsiTheme="minorHAnsi"/>
          <w:sz w:val="24"/>
        </w:rPr>
        <w:t>RÈGLEMENT DE CONSULTATION</w:t>
      </w:r>
    </w:p>
    <w:p w14:paraId="14914448"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23F542B8"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r w:rsidRPr="00277D4E">
        <w:rPr>
          <w:rFonts w:asciiTheme="minorHAnsi" w:hAnsiTheme="minorHAnsi"/>
          <w:sz w:val="24"/>
          <w:u w:val="single"/>
        </w:rPr>
        <w:t>Date limite de remise des offres : avant 16 h 30</w:t>
      </w:r>
    </w:p>
    <w:p w14:paraId="130D480A"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7F916E23"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093B3200"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3EF9D216"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10FD76A7"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66BDA448"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1454402A"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7F2E5535" w14:textId="77777777" w:rsidR="004F5F7A" w:rsidRPr="00277D4E" w:rsidRDefault="004F5F7A" w:rsidP="004F5F7A">
      <w:pPr>
        <w:pStyle w:val="RedTitre1"/>
        <w:keepNext/>
        <w:framePr w:hSpace="0" w:wrap="auto" w:vAnchor="margin" w:xAlign="left" w:yAlign="inline"/>
        <w:widowControl/>
        <w:rPr>
          <w:rFonts w:asciiTheme="minorHAnsi" w:hAnsiTheme="minorHAnsi"/>
          <w:sz w:val="40"/>
        </w:rPr>
      </w:pPr>
      <w:r w:rsidRPr="00277D4E">
        <w:rPr>
          <w:rFonts w:asciiTheme="minorHAnsi" w:hAnsiTheme="minorHAnsi"/>
          <w:sz w:val="52"/>
        </w:rPr>
        <w:t>C</w:t>
      </w:r>
      <w:r w:rsidR="00277D4E">
        <w:rPr>
          <w:rFonts w:asciiTheme="minorHAnsi" w:hAnsiTheme="minorHAnsi"/>
          <w:sz w:val="40"/>
        </w:rPr>
        <w:t xml:space="preserve">AHIER DES </w:t>
      </w:r>
      <w:r w:rsidRPr="00277D4E">
        <w:rPr>
          <w:rFonts w:asciiTheme="minorHAnsi" w:hAnsiTheme="minorHAnsi"/>
          <w:sz w:val="52"/>
        </w:rPr>
        <w:t>C</w:t>
      </w:r>
      <w:r w:rsidRPr="00277D4E">
        <w:rPr>
          <w:rFonts w:asciiTheme="minorHAnsi" w:hAnsiTheme="minorHAnsi"/>
          <w:sz w:val="40"/>
        </w:rPr>
        <w:t xml:space="preserve">LAUSES </w:t>
      </w:r>
      <w:r w:rsidRPr="00277D4E">
        <w:rPr>
          <w:rFonts w:asciiTheme="minorHAnsi" w:hAnsiTheme="minorHAnsi"/>
          <w:sz w:val="52"/>
          <w:szCs w:val="52"/>
        </w:rPr>
        <w:t>T</w:t>
      </w:r>
      <w:r w:rsidRPr="00277D4E">
        <w:rPr>
          <w:rFonts w:asciiTheme="minorHAnsi" w:hAnsiTheme="minorHAnsi"/>
          <w:sz w:val="40"/>
        </w:rPr>
        <w:t xml:space="preserve">ECHNIQUES </w:t>
      </w:r>
      <w:r w:rsidRPr="00277D4E">
        <w:rPr>
          <w:rFonts w:asciiTheme="minorHAnsi" w:hAnsiTheme="minorHAnsi"/>
          <w:sz w:val="52"/>
          <w:szCs w:val="52"/>
        </w:rPr>
        <w:t>P</w:t>
      </w:r>
      <w:r w:rsidRPr="00277D4E">
        <w:rPr>
          <w:rFonts w:asciiTheme="minorHAnsi" w:hAnsiTheme="minorHAnsi"/>
          <w:sz w:val="40"/>
        </w:rPr>
        <w:t>ARTICULIERES</w:t>
      </w:r>
    </w:p>
    <w:p w14:paraId="2F87DD2C"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0A3CB1D6" w14:textId="45B2334F" w:rsidR="004F5F7A" w:rsidRPr="00277D4E" w:rsidRDefault="00B2358D" w:rsidP="004F5F7A">
      <w:pPr>
        <w:pStyle w:val="RedTitre1"/>
        <w:keepNext/>
        <w:framePr w:hSpace="0" w:wrap="auto" w:vAnchor="margin" w:xAlign="left" w:yAlign="inline"/>
        <w:widowControl/>
        <w:rPr>
          <w:rFonts w:asciiTheme="minorHAnsi" w:hAnsiTheme="minorHAnsi"/>
          <w:sz w:val="24"/>
        </w:rPr>
      </w:pPr>
      <w:r>
        <w:rPr>
          <w:rFonts w:asciiTheme="minorHAnsi" w:hAnsiTheme="minorHAnsi"/>
          <w:sz w:val="24"/>
        </w:rPr>
        <w:t>CCIRM-202</w:t>
      </w:r>
      <w:r w:rsidR="00F377A1">
        <w:rPr>
          <w:rFonts w:asciiTheme="minorHAnsi" w:hAnsiTheme="minorHAnsi"/>
          <w:sz w:val="24"/>
        </w:rPr>
        <w:t>6</w:t>
      </w:r>
      <w:r w:rsidR="00D951EC">
        <w:rPr>
          <w:rFonts w:asciiTheme="minorHAnsi" w:hAnsiTheme="minorHAnsi"/>
          <w:sz w:val="24"/>
        </w:rPr>
        <w:t>-AOO-</w:t>
      </w:r>
      <w:r>
        <w:rPr>
          <w:rFonts w:asciiTheme="minorHAnsi" w:hAnsiTheme="minorHAnsi"/>
          <w:sz w:val="24"/>
        </w:rPr>
        <w:t>0</w:t>
      </w:r>
      <w:r w:rsidR="008B0860">
        <w:rPr>
          <w:rFonts w:asciiTheme="minorHAnsi" w:hAnsiTheme="minorHAnsi"/>
          <w:sz w:val="24"/>
        </w:rPr>
        <w:t>1</w:t>
      </w:r>
    </w:p>
    <w:p w14:paraId="557F11D8"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06DC60AB"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4F752163" w14:textId="77777777" w:rsidR="004F5F7A" w:rsidRDefault="004F5F7A" w:rsidP="004F5F7A">
      <w:pPr>
        <w:pStyle w:val="RedTitre1"/>
        <w:keepNext/>
        <w:framePr w:hSpace="0" w:wrap="auto" w:vAnchor="margin" w:xAlign="left" w:yAlign="inline"/>
        <w:widowControl/>
        <w:rPr>
          <w:rFonts w:asciiTheme="minorHAnsi" w:hAnsiTheme="minorHAnsi"/>
          <w:sz w:val="24"/>
        </w:rPr>
      </w:pPr>
    </w:p>
    <w:p w14:paraId="5B8EC5AE" w14:textId="77777777" w:rsidR="008B0860" w:rsidRDefault="008B0860" w:rsidP="004F5F7A">
      <w:pPr>
        <w:pStyle w:val="RedTitre1"/>
        <w:keepNext/>
        <w:framePr w:hSpace="0" w:wrap="auto" w:vAnchor="margin" w:xAlign="left" w:yAlign="inline"/>
        <w:widowControl/>
        <w:rPr>
          <w:rFonts w:asciiTheme="minorHAnsi" w:hAnsiTheme="minorHAnsi"/>
          <w:sz w:val="24"/>
        </w:rPr>
      </w:pPr>
    </w:p>
    <w:p w14:paraId="0F428193" w14:textId="77777777" w:rsidR="002B5D5F" w:rsidRDefault="002B5D5F" w:rsidP="004F5F7A">
      <w:pPr>
        <w:pStyle w:val="RedTitre1"/>
        <w:keepNext/>
        <w:framePr w:hSpace="0" w:wrap="auto" w:vAnchor="margin" w:xAlign="left" w:yAlign="inline"/>
        <w:widowControl/>
        <w:rPr>
          <w:rFonts w:asciiTheme="minorHAnsi" w:hAnsiTheme="minorHAnsi"/>
          <w:sz w:val="24"/>
        </w:rPr>
      </w:pPr>
    </w:p>
    <w:p w14:paraId="0571A452" w14:textId="77777777" w:rsidR="002B5D5F" w:rsidRDefault="002B5D5F" w:rsidP="004F5F7A">
      <w:pPr>
        <w:pStyle w:val="RedTitre1"/>
        <w:keepNext/>
        <w:framePr w:hSpace="0" w:wrap="auto" w:vAnchor="margin" w:xAlign="left" w:yAlign="inline"/>
        <w:widowControl/>
        <w:rPr>
          <w:rFonts w:asciiTheme="minorHAnsi" w:hAnsiTheme="minorHAnsi"/>
          <w:sz w:val="24"/>
        </w:rPr>
      </w:pPr>
    </w:p>
    <w:p w14:paraId="73B98EF0" w14:textId="77777777" w:rsidR="002B5D5F" w:rsidRDefault="002B5D5F" w:rsidP="004F5F7A">
      <w:pPr>
        <w:pStyle w:val="RedTitre1"/>
        <w:keepNext/>
        <w:framePr w:hSpace="0" w:wrap="auto" w:vAnchor="margin" w:xAlign="left" w:yAlign="inline"/>
        <w:widowControl/>
        <w:rPr>
          <w:rFonts w:asciiTheme="minorHAnsi" w:hAnsiTheme="minorHAnsi"/>
          <w:sz w:val="24"/>
        </w:rPr>
      </w:pPr>
    </w:p>
    <w:p w14:paraId="30AD9363" w14:textId="77777777" w:rsidR="002B5D5F" w:rsidRDefault="002B5D5F" w:rsidP="004F5F7A">
      <w:pPr>
        <w:pStyle w:val="RedTitre1"/>
        <w:keepNext/>
        <w:framePr w:hSpace="0" w:wrap="auto" w:vAnchor="margin" w:xAlign="left" w:yAlign="inline"/>
        <w:widowControl/>
        <w:rPr>
          <w:rFonts w:asciiTheme="minorHAnsi" w:hAnsiTheme="minorHAnsi"/>
          <w:sz w:val="24"/>
        </w:rPr>
      </w:pPr>
    </w:p>
    <w:p w14:paraId="0DFBFCBB" w14:textId="6CCE61B7" w:rsidR="002B5D5F" w:rsidRDefault="002B5D5F" w:rsidP="004F5F7A">
      <w:pPr>
        <w:pStyle w:val="RedTitre1"/>
        <w:keepNext/>
        <w:framePr w:hSpace="0" w:wrap="auto" w:vAnchor="margin" w:xAlign="left" w:yAlign="inline"/>
        <w:widowControl/>
        <w:rPr>
          <w:rFonts w:asciiTheme="minorHAnsi" w:hAnsiTheme="minorHAnsi"/>
          <w:sz w:val="24"/>
        </w:rPr>
      </w:pPr>
    </w:p>
    <w:p w14:paraId="448787D1" w14:textId="1E722AC7" w:rsidR="007231A4" w:rsidRDefault="007231A4" w:rsidP="004F5F7A">
      <w:pPr>
        <w:pStyle w:val="RedTitre1"/>
        <w:keepNext/>
        <w:framePr w:hSpace="0" w:wrap="auto" w:vAnchor="margin" w:xAlign="left" w:yAlign="inline"/>
        <w:widowControl/>
        <w:rPr>
          <w:rFonts w:asciiTheme="minorHAnsi" w:hAnsiTheme="minorHAnsi"/>
          <w:sz w:val="24"/>
        </w:rPr>
      </w:pPr>
    </w:p>
    <w:p w14:paraId="1CDFE392" w14:textId="542A1242" w:rsidR="007231A4" w:rsidRDefault="007231A4" w:rsidP="004F5F7A">
      <w:pPr>
        <w:pStyle w:val="RedTitre1"/>
        <w:keepNext/>
        <w:framePr w:hSpace="0" w:wrap="auto" w:vAnchor="margin" w:xAlign="left" w:yAlign="inline"/>
        <w:widowControl/>
        <w:rPr>
          <w:rFonts w:asciiTheme="minorHAnsi" w:hAnsiTheme="minorHAnsi"/>
          <w:sz w:val="24"/>
        </w:rPr>
      </w:pPr>
    </w:p>
    <w:p w14:paraId="2A9EC781" w14:textId="77777777" w:rsidR="007231A4" w:rsidRDefault="007231A4" w:rsidP="004F5F7A">
      <w:pPr>
        <w:pStyle w:val="RedTitre1"/>
        <w:keepNext/>
        <w:framePr w:hSpace="0" w:wrap="auto" w:vAnchor="margin" w:xAlign="left" w:yAlign="inline"/>
        <w:widowControl/>
        <w:rPr>
          <w:rFonts w:asciiTheme="minorHAnsi" w:hAnsiTheme="minorHAnsi"/>
          <w:sz w:val="24"/>
        </w:rPr>
      </w:pPr>
    </w:p>
    <w:p w14:paraId="171B5B84" w14:textId="77777777" w:rsidR="008B0860" w:rsidRPr="00277D4E" w:rsidRDefault="008B0860" w:rsidP="004F5F7A">
      <w:pPr>
        <w:pStyle w:val="RedTitre1"/>
        <w:keepNext/>
        <w:framePr w:hSpace="0" w:wrap="auto" w:vAnchor="margin" w:xAlign="left" w:yAlign="inline"/>
        <w:widowControl/>
        <w:rPr>
          <w:rFonts w:asciiTheme="minorHAnsi" w:hAnsiTheme="minorHAnsi"/>
          <w:sz w:val="24"/>
        </w:rPr>
      </w:pPr>
    </w:p>
    <w:p w14:paraId="0F9298AB"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p>
    <w:p w14:paraId="05F79711"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r w:rsidRPr="00277D4E">
        <w:rPr>
          <w:rFonts w:asciiTheme="minorHAnsi" w:hAnsiTheme="minorHAnsi"/>
          <w:sz w:val="24"/>
        </w:rPr>
        <w:t>La procédure de consultation utilisée est la suivante :</w:t>
      </w:r>
    </w:p>
    <w:p w14:paraId="066B0A79" w14:textId="77777777" w:rsidR="004F5F7A" w:rsidRPr="00277D4E" w:rsidRDefault="004F5F7A" w:rsidP="004F5F7A">
      <w:pPr>
        <w:pStyle w:val="RedTitre1"/>
        <w:keepNext/>
        <w:framePr w:hSpace="0" w:wrap="auto" w:vAnchor="margin" w:xAlign="left" w:yAlign="inline"/>
        <w:widowControl/>
        <w:rPr>
          <w:rFonts w:asciiTheme="minorHAnsi" w:hAnsiTheme="minorHAnsi"/>
          <w:sz w:val="24"/>
        </w:rPr>
      </w:pPr>
      <w:r w:rsidRPr="00277D4E">
        <w:rPr>
          <w:rFonts w:asciiTheme="minorHAnsi" w:hAnsiTheme="minorHAnsi"/>
          <w:sz w:val="24"/>
        </w:rPr>
        <w:t xml:space="preserve">Appel d'offres ouvert en application des articles </w:t>
      </w:r>
      <w:r w:rsidR="008B0860">
        <w:rPr>
          <w:rFonts w:asciiTheme="minorHAnsi" w:hAnsiTheme="minorHAnsi"/>
          <w:sz w:val="24"/>
        </w:rPr>
        <w:t>L</w:t>
      </w:r>
      <w:r w:rsidR="002C2D6B">
        <w:rPr>
          <w:rFonts w:asciiTheme="minorHAnsi" w:hAnsiTheme="minorHAnsi"/>
          <w:sz w:val="24"/>
        </w:rPr>
        <w:t>21</w:t>
      </w:r>
      <w:r w:rsidR="008B0860">
        <w:rPr>
          <w:rFonts w:asciiTheme="minorHAnsi" w:hAnsiTheme="minorHAnsi"/>
          <w:sz w:val="24"/>
        </w:rPr>
        <w:t>24</w:t>
      </w:r>
      <w:r w:rsidR="002C2D6B">
        <w:rPr>
          <w:rFonts w:asciiTheme="minorHAnsi" w:hAnsiTheme="minorHAnsi"/>
          <w:sz w:val="24"/>
        </w:rPr>
        <w:t>-</w:t>
      </w:r>
      <w:r w:rsidR="008B0860">
        <w:rPr>
          <w:rFonts w:asciiTheme="minorHAnsi" w:hAnsiTheme="minorHAnsi"/>
          <w:sz w:val="24"/>
        </w:rPr>
        <w:t>2</w:t>
      </w:r>
      <w:r w:rsidR="002C2D6B">
        <w:rPr>
          <w:rFonts w:asciiTheme="minorHAnsi" w:hAnsiTheme="minorHAnsi"/>
          <w:sz w:val="24"/>
        </w:rPr>
        <w:t xml:space="preserve"> </w:t>
      </w:r>
      <w:r w:rsidR="008B0860">
        <w:rPr>
          <w:rFonts w:asciiTheme="minorHAnsi" w:hAnsiTheme="minorHAnsi"/>
          <w:sz w:val="24"/>
        </w:rPr>
        <w:t>et</w:t>
      </w:r>
      <w:r w:rsidR="002C2D6B">
        <w:rPr>
          <w:rFonts w:asciiTheme="minorHAnsi" w:hAnsiTheme="minorHAnsi"/>
          <w:sz w:val="24"/>
        </w:rPr>
        <w:t xml:space="preserve"> R21</w:t>
      </w:r>
      <w:r w:rsidR="008B0860">
        <w:rPr>
          <w:rFonts w:asciiTheme="minorHAnsi" w:hAnsiTheme="minorHAnsi"/>
          <w:sz w:val="24"/>
        </w:rPr>
        <w:t>24</w:t>
      </w:r>
      <w:r w:rsidR="002C2D6B">
        <w:rPr>
          <w:rFonts w:asciiTheme="minorHAnsi" w:hAnsiTheme="minorHAnsi"/>
          <w:sz w:val="24"/>
        </w:rPr>
        <w:t>-</w:t>
      </w:r>
      <w:r w:rsidR="008B0860">
        <w:rPr>
          <w:rFonts w:asciiTheme="minorHAnsi" w:hAnsiTheme="minorHAnsi"/>
          <w:sz w:val="24"/>
        </w:rPr>
        <w:t>2</w:t>
      </w:r>
      <w:r w:rsidR="002C2D6B">
        <w:rPr>
          <w:rFonts w:asciiTheme="minorHAnsi" w:hAnsiTheme="minorHAnsi"/>
          <w:sz w:val="24"/>
        </w:rPr>
        <w:t xml:space="preserve"> du code de la commande publique</w:t>
      </w:r>
    </w:p>
    <w:p w14:paraId="2E288A56" w14:textId="77777777" w:rsidR="002B5D5F" w:rsidRPr="00277D4E" w:rsidRDefault="002B5D5F" w:rsidP="009E0FB1">
      <w:pPr>
        <w:autoSpaceDE w:val="0"/>
        <w:autoSpaceDN w:val="0"/>
        <w:adjustRightInd w:val="0"/>
        <w:jc w:val="center"/>
        <w:rPr>
          <w:rFonts w:asciiTheme="minorHAnsi" w:eastAsiaTheme="minorHAnsi" w:hAnsiTheme="minorHAnsi" w:cs="Times New Roman"/>
          <w:b/>
          <w:bCs/>
          <w:color w:val="auto"/>
          <w:lang w:eastAsia="en-US"/>
        </w:rPr>
      </w:pPr>
    </w:p>
    <w:p w14:paraId="4FE7CBF0" w14:textId="77777777" w:rsidR="00727396" w:rsidRPr="008B0860" w:rsidRDefault="00727396" w:rsidP="00727396">
      <w:pPr>
        <w:autoSpaceDE w:val="0"/>
        <w:autoSpaceDN w:val="0"/>
        <w:adjustRightInd w:val="0"/>
        <w:jc w:val="center"/>
        <w:rPr>
          <w:rFonts w:asciiTheme="minorHAnsi" w:eastAsiaTheme="minorHAnsi" w:hAnsiTheme="minorHAnsi" w:cs="Times New Roman"/>
          <w:b/>
          <w:bCs/>
          <w:color w:val="auto"/>
          <w:sz w:val="28"/>
          <w:szCs w:val="28"/>
          <w:lang w:eastAsia="en-US"/>
        </w:rPr>
      </w:pPr>
      <w:r w:rsidRPr="008B0860">
        <w:rPr>
          <w:rFonts w:asciiTheme="minorHAnsi" w:eastAsiaTheme="minorHAnsi" w:hAnsiTheme="minorHAnsi" w:cs="Times New Roman"/>
          <w:b/>
          <w:bCs/>
          <w:color w:val="auto"/>
          <w:sz w:val="28"/>
          <w:szCs w:val="28"/>
          <w:lang w:eastAsia="en-US"/>
        </w:rPr>
        <w:lastRenderedPageBreak/>
        <w:t>I ère partie - CLAUSES G</w:t>
      </w:r>
      <w:r>
        <w:rPr>
          <w:rFonts w:asciiTheme="minorHAnsi" w:eastAsiaTheme="minorHAnsi" w:hAnsiTheme="minorHAnsi" w:cs="Times New Roman"/>
          <w:b/>
          <w:bCs/>
          <w:color w:val="auto"/>
          <w:sz w:val="28"/>
          <w:szCs w:val="28"/>
          <w:lang w:eastAsia="en-US"/>
        </w:rPr>
        <w:t>É</w:t>
      </w:r>
      <w:r w:rsidRPr="008B0860">
        <w:rPr>
          <w:rFonts w:asciiTheme="minorHAnsi" w:eastAsiaTheme="minorHAnsi" w:hAnsiTheme="minorHAnsi" w:cs="Times New Roman"/>
          <w:b/>
          <w:bCs/>
          <w:color w:val="auto"/>
          <w:sz w:val="28"/>
          <w:szCs w:val="28"/>
          <w:lang w:eastAsia="en-US"/>
        </w:rPr>
        <w:t>N</w:t>
      </w:r>
      <w:r>
        <w:rPr>
          <w:rFonts w:asciiTheme="minorHAnsi" w:eastAsiaTheme="minorHAnsi" w:hAnsiTheme="minorHAnsi" w:cs="Times New Roman"/>
          <w:b/>
          <w:bCs/>
          <w:color w:val="auto"/>
          <w:sz w:val="28"/>
          <w:szCs w:val="28"/>
          <w:lang w:eastAsia="en-US"/>
        </w:rPr>
        <w:t>É</w:t>
      </w:r>
      <w:r w:rsidRPr="008B0860">
        <w:rPr>
          <w:rFonts w:asciiTheme="minorHAnsi" w:eastAsiaTheme="minorHAnsi" w:hAnsiTheme="minorHAnsi" w:cs="Times New Roman"/>
          <w:b/>
          <w:bCs/>
          <w:color w:val="auto"/>
          <w:sz w:val="28"/>
          <w:szCs w:val="28"/>
          <w:lang w:eastAsia="en-US"/>
        </w:rPr>
        <w:t>RALES</w:t>
      </w:r>
    </w:p>
    <w:p w14:paraId="0A879BA5" w14:textId="77777777" w:rsidR="00727396" w:rsidRPr="00277D4E" w:rsidRDefault="00727396" w:rsidP="00727396">
      <w:pPr>
        <w:autoSpaceDE w:val="0"/>
        <w:autoSpaceDN w:val="0"/>
        <w:adjustRightInd w:val="0"/>
        <w:jc w:val="both"/>
        <w:rPr>
          <w:rFonts w:asciiTheme="minorHAnsi" w:eastAsiaTheme="minorHAnsi" w:hAnsiTheme="minorHAnsi" w:cs="Times New Roman"/>
          <w:b/>
          <w:bCs/>
          <w:color w:val="auto"/>
          <w:lang w:eastAsia="en-US"/>
        </w:rPr>
      </w:pPr>
    </w:p>
    <w:p w14:paraId="0F6ABA2C" w14:textId="77777777" w:rsidR="00727396" w:rsidRPr="00277D4E" w:rsidRDefault="00727396" w:rsidP="00727396">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inorHAnsi" w:eastAsiaTheme="minorHAnsi" w:hAnsiTheme="minorHAnsi" w:cs="Times New Roman"/>
          <w:b/>
          <w:bCs/>
          <w:color w:val="auto"/>
          <w:lang w:eastAsia="en-US"/>
        </w:rPr>
      </w:pPr>
      <w:r w:rsidRPr="00277D4E">
        <w:rPr>
          <w:rFonts w:asciiTheme="minorHAnsi" w:eastAsiaTheme="minorHAnsi" w:hAnsiTheme="minorHAnsi" w:cs="Times New Roman"/>
          <w:b/>
          <w:bCs/>
          <w:color w:val="auto"/>
          <w:lang w:eastAsia="en-US"/>
        </w:rPr>
        <w:t>Rappel des principales dispositions règlementaires applicables</w:t>
      </w:r>
    </w:p>
    <w:p w14:paraId="0C74EA6D" w14:textId="77777777" w:rsidR="00727396" w:rsidRPr="00277D4E" w:rsidRDefault="00727396" w:rsidP="00727396">
      <w:pPr>
        <w:autoSpaceDE w:val="0"/>
        <w:autoSpaceDN w:val="0"/>
        <w:adjustRightInd w:val="0"/>
        <w:jc w:val="both"/>
        <w:rPr>
          <w:rFonts w:asciiTheme="minorHAnsi" w:eastAsiaTheme="minorHAnsi" w:hAnsiTheme="minorHAnsi" w:cs="Times New Roman"/>
          <w:b/>
          <w:bCs/>
          <w:color w:val="auto"/>
          <w:sz w:val="22"/>
          <w:lang w:eastAsia="en-US"/>
        </w:rPr>
      </w:pPr>
    </w:p>
    <w:p w14:paraId="7C52132A" w14:textId="77777777" w:rsidR="00727396" w:rsidRPr="00277D4E" w:rsidRDefault="00727396" w:rsidP="00727396">
      <w:pPr>
        <w:pStyle w:val="Paragraphedeliste"/>
        <w:numPr>
          <w:ilvl w:val="0"/>
          <w:numId w:val="14"/>
        </w:numPr>
        <w:autoSpaceDE w:val="0"/>
        <w:autoSpaceDN w:val="0"/>
        <w:adjustRightInd w:val="0"/>
        <w:jc w:val="both"/>
        <w:rPr>
          <w:rFonts w:asciiTheme="minorHAnsi" w:eastAsiaTheme="minorHAnsi" w:hAnsiTheme="minorHAnsi" w:cs="Times New Roman"/>
          <w:b/>
          <w:bCs/>
          <w:color w:val="auto"/>
          <w:sz w:val="22"/>
          <w:lang w:eastAsia="en-US"/>
        </w:rPr>
      </w:pPr>
      <w:r w:rsidRPr="00277D4E">
        <w:rPr>
          <w:rFonts w:asciiTheme="minorHAnsi" w:eastAsiaTheme="minorHAnsi" w:hAnsiTheme="minorHAnsi" w:cs="Times New Roman"/>
          <w:b/>
          <w:bCs/>
          <w:color w:val="auto"/>
          <w:sz w:val="22"/>
          <w:lang w:eastAsia="en-US"/>
        </w:rPr>
        <w:t>Règlementations sanitaires.</w:t>
      </w:r>
    </w:p>
    <w:p w14:paraId="73B61B9B" w14:textId="77777777" w:rsidR="00727396" w:rsidRPr="00B05A2D" w:rsidRDefault="00727396" w:rsidP="00727396">
      <w:pPr>
        <w:pStyle w:val="Paragraphedeliste"/>
        <w:numPr>
          <w:ilvl w:val="0"/>
          <w:numId w:val="16"/>
        </w:numPr>
        <w:autoSpaceDE w:val="0"/>
        <w:autoSpaceDN w:val="0"/>
        <w:adjustRightInd w:val="0"/>
        <w:jc w:val="both"/>
        <w:rPr>
          <w:rFonts w:asciiTheme="minorHAnsi" w:eastAsiaTheme="minorHAnsi" w:hAnsiTheme="minorHAnsi" w:cs="Times New Roman"/>
          <w:color w:val="auto"/>
          <w:sz w:val="22"/>
          <w:lang w:eastAsia="en-US"/>
        </w:rPr>
      </w:pPr>
      <w:r w:rsidRPr="00B05A2D">
        <w:rPr>
          <w:rFonts w:asciiTheme="minorHAnsi" w:eastAsiaTheme="minorHAnsi" w:hAnsiTheme="minorHAnsi" w:cs="Times New Roman"/>
          <w:color w:val="auto"/>
          <w:sz w:val="22"/>
          <w:lang w:eastAsia="en-US"/>
        </w:rPr>
        <w:t>Règlement CE 2074 2005 du 5 décembre 2005 : Mesures d’application du Paquet</w:t>
      </w:r>
      <w:r>
        <w:rPr>
          <w:rFonts w:asciiTheme="minorHAnsi" w:eastAsiaTheme="minorHAnsi" w:hAnsiTheme="minorHAnsi" w:cs="Times New Roman"/>
          <w:color w:val="auto"/>
          <w:sz w:val="22"/>
          <w:lang w:eastAsia="en-US"/>
        </w:rPr>
        <w:t xml:space="preserve"> </w:t>
      </w:r>
      <w:r w:rsidRPr="00B05A2D">
        <w:rPr>
          <w:rFonts w:asciiTheme="minorHAnsi" w:eastAsiaTheme="minorHAnsi" w:hAnsiTheme="minorHAnsi" w:cs="Times New Roman"/>
          <w:color w:val="auto"/>
          <w:sz w:val="22"/>
          <w:lang w:eastAsia="en-US"/>
        </w:rPr>
        <w:t>Hygiène</w:t>
      </w:r>
    </w:p>
    <w:p w14:paraId="2C4DF223" w14:textId="77777777" w:rsidR="00727396" w:rsidRPr="00277D4E" w:rsidRDefault="00727396" w:rsidP="00727396">
      <w:pPr>
        <w:pStyle w:val="Paragraphedeliste"/>
        <w:numPr>
          <w:ilvl w:val="0"/>
          <w:numId w:val="16"/>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Arrêté ministériel du 21 décembre 2009 : Arrêté AVAL</w:t>
      </w:r>
      <w:r>
        <w:rPr>
          <w:rFonts w:asciiTheme="minorHAnsi" w:eastAsiaTheme="minorHAnsi" w:hAnsiTheme="minorHAnsi" w:cs="Times New Roman"/>
          <w:color w:val="auto"/>
          <w:sz w:val="22"/>
          <w:lang w:eastAsia="en-US"/>
        </w:rPr>
        <w:t xml:space="preserve"> modifié par ordonnance n°2010-462 du 6 mai 2010, et modifié par arrêté du 7 mai 2020.</w:t>
      </w:r>
    </w:p>
    <w:p w14:paraId="454EE0B0" w14:textId="77777777" w:rsidR="00727396" w:rsidRPr="00277D4E" w:rsidRDefault="00727396" w:rsidP="00727396">
      <w:pPr>
        <w:pStyle w:val="Paragraphedeliste"/>
        <w:numPr>
          <w:ilvl w:val="0"/>
          <w:numId w:val="16"/>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Arrêté ministériel du 18 décembre 2009 : Arrêté AMONT</w:t>
      </w:r>
      <w:r>
        <w:rPr>
          <w:rFonts w:asciiTheme="minorHAnsi" w:eastAsiaTheme="minorHAnsi" w:hAnsiTheme="minorHAnsi" w:cs="Times New Roman"/>
          <w:color w:val="auto"/>
          <w:sz w:val="22"/>
          <w:lang w:eastAsia="en-US"/>
        </w:rPr>
        <w:t xml:space="preserve"> modifié par ordonnance n°2010-462 du 6 mai 2010, arrêté du 17 février 2015, arrêté du 28 août 2014, arrêté du 28 décembre 2014, et arrêté du 17 février 2015.</w:t>
      </w:r>
    </w:p>
    <w:p w14:paraId="7E0E8DB6" w14:textId="77777777" w:rsidR="00727396" w:rsidRPr="00277D4E" w:rsidRDefault="00727396" w:rsidP="00727396">
      <w:pPr>
        <w:pStyle w:val="Paragraphedeliste"/>
        <w:numPr>
          <w:ilvl w:val="0"/>
          <w:numId w:val="16"/>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Règlement CE 183 2005 du 5 décembre 2005 : Modifications du paquet Hygiène.</w:t>
      </w:r>
    </w:p>
    <w:p w14:paraId="0F5F6DCA" w14:textId="77777777" w:rsidR="00727396" w:rsidRPr="00277D4E" w:rsidRDefault="00727396" w:rsidP="00727396">
      <w:pPr>
        <w:pStyle w:val="Paragraphedeliste"/>
        <w:numPr>
          <w:ilvl w:val="0"/>
          <w:numId w:val="16"/>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Directive CE 2002 99 du 16 décembre 2002 : règles de police sanitaire des POA</w:t>
      </w:r>
    </w:p>
    <w:p w14:paraId="5B039CCC" w14:textId="77777777" w:rsidR="00727396" w:rsidRPr="00277D4E" w:rsidRDefault="00727396" w:rsidP="00727396">
      <w:pPr>
        <w:pStyle w:val="Paragraphedeliste"/>
        <w:numPr>
          <w:ilvl w:val="0"/>
          <w:numId w:val="16"/>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Directive CE 2004 du 21 avril 2004 : Hygiène alimentaire et règles sanitaires</w:t>
      </w:r>
    </w:p>
    <w:p w14:paraId="34A323B7" w14:textId="77777777" w:rsidR="00727396" w:rsidRPr="00B05A2D" w:rsidRDefault="00727396" w:rsidP="00727396">
      <w:pPr>
        <w:pStyle w:val="Paragraphedeliste"/>
        <w:numPr>
          <w:ilvl w:val="0"/>
          <w:numId w:val="16"/>
        </w:numPr>
        <w:autoSpaceDE w:val="0"/>
        <w:autoSpaceDN w:val="0"/>
        <w:adjustRightInd w:val="0"/>
        <w:jc w:val="both"/>
        <w:rPr>
          <w:rFonts w:asciiTheme="minorHAnsi" w:eastAsiaTheme="minorHAnsi" w:hAnsiTheme="minorHAnsi" w:cs="Times New Roman"/>
          <w:color w:val="auto"/>
          <w:sz w:val="22"/>
          <w:lang w:eastAsia="en-US"/>
        </w:rPr>
      </w:pPr>
      <w:r>
        <w:rPr>
          <w:rFonts w:asciiTheme="minorHAnsi" w:eastAsiaTheme="minorHAnsi" w:hAnsiTheme="minorHAnsi" w:cs="Times New Roman"/>
          <w:color w:val="auto"/>
          <w:sz w:val="22"/>
          <w:lang w:eastAsia="en-US"/>
        </w:rPr>
        <w:t>T</w:t>
      </w:r>
      <w:r w:rsidRPr="00B05A2D">
        <w:rPr>
          <w:rFonts w:asciiTheme="minorHAnsi" w:eastAsiaTheme="minorHAnsi" w:hAnsiTheme="minorHAnsi" w:cs="Times New Roman"/>
          <w:color w:val="auto"/>
          <w:sz w:val="22"/>
          <w:lang w:eastAsia="en-US"/>
        </w:rPr>
        <w:t>oute nouvelle disposition réglementaire (ou du guide du GEMR CN) est</w:t>
      </w:r>
      <w:r>
        <w:rPr>
          <w:rFonts w:asciiTheme="minorHAnsi" w:eastAsiaTheme="minorHAnsi" w:hAnsiTheme="minorHAnsi" w:cs="Times New Roman"/>
          <w:color w:val="auto"/>
          <w:sz w:val="22"/>
          <w:lang w:eastAsia="en-US"/>
        </w:rPr>
        <w:t xml:space="preserve"> </w:t>
      </w:r>
      <w:r w:rsidRPr="00B05A2D">
        <w:rPr>
          <w:rFonts w:asciiTheme="minorHAnsi" w:eastAsiaTheme="minorHAnsi" w:hAnsiTheme="minorHAnsi" w:cs="Times New Roman"/>
          <w:color w:val="auto"/>
          <w:sz w:val="22"/>
          <w:lang w:eastAsia="en-US"/>
        </w:rPr>
        <w:t>applicable dès sa publication.</w:t>
      </w:r>
    </w:p>
    <w:p w14:paraId="719DE2A4"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lang w:eastAsia="en-US"/>
        </w:rPr>
      </w:pPr>
    </w:p>
    <w:p w14:paraId="510CB280" w14:textId="77777777" w:rsidR="00727396" w:rsidRPr="00945958"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r w:rsidRPr="00945958">
        <w:rPr>
          <w:rFonts w:asciiTheme="minorHAnsi" w:eastAsiaTheme="minorHAnsi" w:hAnsiTheme="minorHAnsi" w:cs="Times New Roman"/>
          <w:b/>
          <w:bCs/>
          <w:color w:val="auto"/>
          <w:u w:val="single"/>
          <w:lang w:eastAsia="en-US"/>
        </w:rPr>
        <w:t>Concernant les généralités et l’hygiène alimentaire</w:t>
      </w:r>
    </w:p>
    <w:p w14:paraId="6F28BB54" w14:textId="77777777" w:rsidR="00727396" w:rsidRPr="00277D4E" w:rsidRDefault="00727396" w:rsidP="00727396">
      <w:pPr>
        <w:autoSpaceDE w:val="0"/>
        <w:autoSpaceDN w:val="0"/>
        <w:adjustRightInd w:val="0"/>
        <w:jc w:val="both"/>
        <w:rPr>
          <w:rFonts w:asciiTheme="minorHAnsi" w:eastAsiaTheme="minorHAnsi" w:hAnsiTheme="minorHAnsi" w:cs="Times New Roman"/>
          <w:b/>
          <w:bCs/>
          <w:color w:val="auto"/>
          <w:lang w:eastAsia="en-US"/>
        </w:rPr>
      </w:pPr>
    </w:p>
    <w:p w14:paraId="08A775C3" w14:textId="77777777" w:rsidR="00727396" w:rsidRPr="00277D4E" w:rsidRDefault="00727396" w:rsidP="00727396">
      <w:pPr>
        <w:pStyle w:val="Paragraphedeliste"/>
        <w:numPr>
          <w:ilvl w:val="0"/>
          <w:numId w:val="13"/>
        </w:numPr>
        <w:autoSpaceDE w:val="0"/>
        <w:autoSpaceDN w:val="0"/>
        <w:adjustRightInd w:val="0"/>
        <w:jc w:val="both"/>
        <w:rPr>
          <w:rFonts w:asciiTheme="minorHAnsi" w:eastAsiaTheme="minorHAnsi" w:hAnsiTheme="minorHAnsi" w:cs="Times New Roman"/>
          <w:b/>
          <w:bCs/>
          <w:color w:val="auto"/>
          <w:sz w:val="22"/>
          <w:lang w:eastAsia="en-US"/>
        </w:rPr>
      </w:pPr>
      <w:r w:rsidRPr="00277D4E">
        <w:rPr>
          <w:rFonts w:asciiTheme="minorHAnsi" w:eastAsiaTheme="minorHAnsi" w:hAnsiTheme="minorHAnsi" w:cs="Times New Roman"/>
          <w:b/>
          <w:bCs/>
          <w:color w:val="auto"/>
          <w:sz w:val="22"/>
          <w:lang w:eastAsia="en-US"/>
        </w:rPr>
        <w:t>Législation communautaire : le Paquet Hygiène</w:t>
      </w:r>
    </w:p>
    <w:p w14:paraId="1B5D7137" w14:textId="77777777" w:rsidR="00727396" w:rsidRPr="00AD2B63" w:rsidRDefault="00727396" w:rsidP="00727396">
      <w:pPr>
        <w:pStyle w:val="Paragraphedeliste"/>
        <w:numPr>
          <w:ilvl w:val="0"/>
          <w:numId w:val="15"/>
        </w:numPr>
        <w:autoSpaceDE w:val="0"/>
        <w:autoSpaceDN w:val="0"/>
        <w:adjustRightInd w:val="0"/>
        <w:jc w:val="both"/>
        <w:rPr>
          <w:rFonts w:asciiTheme="minorHAnsi" w:eastAsiaTheme="minorHAnsi" w:hAnsiTheme="minorHAnsi" w:cs="Times New Roman"/>
          <w:color w:val="auto"/>
          <w:sz w:val="22"/>
          <w:lang w:eastAsia="en-US"/>
        </w:rPr>
      </w:pPr>
      <w:r w:rsidRPr="00AD2B63">
        <w:rPr>
          <w:rFonts w:asciiTheme="minorHAnsi" w:eastAsiaTheme="minorHAnsi" w:hAnsiTheme="minorHAnsi" w:cs="Times New Roman"/>
          <w:color w:val="auto"/>
          <w:sz w:val="22"/>
          <w:lang w:eastAsia="en-US"/>
        </w:rPr>
        <w:t>Règlement (CE) N° 178/2002 du Parlement Européen et du Conseil du 28 janvier 2002 établissant les principes généraux et les prescriptions</w:t>
      </w:r>
      <w:r>
        <w:rPr>
          <w:rFonts w:asciiTheme="minorHAnsi" w:eastAsiaTheme="minorHAnsi" w:hAnsiTheme="minorHAnsi" w:cs="Times New Roman"/>
          <w:color w:val="auto"/>
          <w:sz w:val="22"/>
          <w:lang w:eastAsia="en-US"/>
        </w:rPr>
        <w:t xml:space="preserve"> </w:t>
      </w:r>
      <w:r w:rsidRPr="00AD2B63">
        <w:rPr>
          <w:rFonts w:asciiTheme="minorHAnsi" w:eastAsiaTheme="minorHAnsi" w:hAnsiTheme="minorHAnsi" w:cs="Times New Roman"/>
          <w:color w:val="auto"/>
          <w:sz w:val="22"/>
          <w:lang w:eastAsia="en-US"/>
        </w:rPr>
        <w:t>générales de la législation alimentaire, instituant l'Autorité européenne de sécurité des aliments et fixant des procédures relatives à la sécurité des denrées alimentaires</w:t>
      </w:r>
    </w:p>
    <w:p w14:paraId="6ACD075F" w14:textId="77777777" w:rsidR="00727396" w:rsidRPr="00277D4E" w:rsidRDefault="00727396" w:rsidP="00727396">
      <w:pPr>
        <w:pStyle w:val="Paragraphedeliste"/>
        <w:numPr>
          <w:ilvl w:val="0"/>
          <w:numId w:val="15"/>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Règlement (CE) N° 8</w:t>
      </w:r>
      <w:r>
        <w:rPr>
          <w:rFonts w:asciiTheme="minorHAnsi" w:eastAsiaTheme="minorHAnsi" w:hAnsiTheme="minorHAnsi" w:cs="Times New Roman"/>
          <w:color w:val="auto"/>
          <w:sz w:val="22"/>
          <w:lang w:eastAsia="en-US"/>
        </w:rPr>
        <w:t>52/2004 du Parlement Européen e</w:t>
      </w:r>
      <w:r w:rsidRPr="00277D4E">
        <w:rPr>
          <w:rFonts w:asciiTheme="minorHAnsi" w:eastAsiaTheme="minorHAnsi" w:hAnsiTheme="minorHAnsi" w:cs="Times New Roman"/>
          <w:color w:val="auto"/>
          <w:sz w:val="22"/>
          <w:lang w:eastAsia="en-US"/>
        </w:rPr>
        <w:t>t du Conseil du 29 avril 2004 relatif à l'hygiène des denrées alimentaires</w:t>
      </w:r>
    </w:p>
    <w:p w14:paraId="56A0B0C9" w14:textId="77777777" w:rsidR="00727396" w:rsidRPr="00277D4E" w:rsidRDefault="00727396" w:rsidP="00727396">
      <w:pPr>
        <w:pStyle w:val="Paragraphedeliste"/>
        <w:numPr>
          <w:ilvl w:val="0"/>
          <w:numId w:val="15"/>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 xml:space="preserve">Règlement (CE) N° 853/2004 </w:t>
      </w:r>
      <w:r>
        <w:rPr>
          <w:rFonts w:asciiTheme="minorHAnsi" w:eastAsiaTheme="minorHAnsi" w:hAnsiTheme="minorHAnsi" w:cs="Times New Roman"/>
          <w:color w:val="auto"/>
          <w:sz w:val="22"/>
          <w:lang w:eastAsia="en-US"/>
        </w:rPr>
        <w:t>du Parlement Européen e</w:t>
      </w:r>
      <w:r w:rsidRPr="00277D4E">
        <w:rPr>
          <w:rFonts w:asciiTheme="minorHAnsi" w:eastAsiaTheme="minorHAnsi" w:hAnsiTheme="minorHAnsi" w:cs="Times New Roman"/>
          <w:color w:val="auto"/>
          <w:sz w:val="22"/>
          <w:lang w:eastAsia="en-US"/>
        </w:rPr>
        <w:t>t du Conseil du 29 avril 2004 fixant des règles spécifiques d'hygiène applicables aux denrées alimentaires d'origine animale</w:t>
      </w:r>
    </w:p>
    <w:p w14:paraId="6DAAF0CC"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sz w:val="22"/>
          <w:lang w:eastAsia="en-US"/>
        </w:rPr>
      </w:pPr>
    </w:p>
    <w:p w14:paraId="51E4C3E2" w14:textId="77777777" w:rsidR="00727396" w:rsidRPr="00277D4E" w:rsidRDefault="00727396" w:rsidP="00727396">
      <w:pPr>
        <w:pStyle w:val="Paragraphedeliste"/>
        <w:numPr>
          <w:ilvl w:val="0"/>
          <w:numId w:val="13"/>
        </w:numPr>
        <w:autoSpaceDE w:val="0"/>
        <w:autoSpaceDN w:val="0"/>
        <w:adjustRightInd w:val="0"/>
        <w:jc w:val="both"/>
        <w:rPr>
          <w:rFonts w:asciiTheme="minorHAnsi" w:eastAsiaTheme="minorHAnsi" w:hAnsiTheme="minorHAnsi" w:cs="Times New Roman"/>
          <w:b/>
          <w:bCs/>
          <w:color w:val="auto"/>
          <w:sz w:val="22"/>
          <w:lang w:eastAsia="en-US"/>
        </w:rPr>
      </w:pPr>
      <w:r w:rsidRPr="00277D4E">
        <w:rPr>
          <w:rFonts w:asciiTheme="minorHAnsi" w:eastAsiaTheme="minorHAnsi" w:hAnsiTheme="minorHAnsi" w:cs="Times New Roman"/>
          <w:b/>
          <w:bCs/>
          <w:color w:val="auto"/>
          <w:sz w:val="22"/>
          <w:lang w:eastAsia="en-US"/>
        </w:rPr>
        <w:t>Législation nationale :</w:t>
      </w:r>
    </w:p>
    <w:p w14:paraId="503BA605" w14:textId="77777777" w:rsidR="00727396" w:rsidRPr="00277D4E" w:rsidRDefault="00727396" w:rsidP="00727396">
      <w:pPr>
        <w:pStyle w:val="Paragraphedeliste"/>
        <w:numPr>
          <w:ilvl w:val="0"/>
          <w:numId w:val="17"/>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Arrêté du 18 décembre 2009 relatif aux règles sanitaires applicables aux produits d’origine animale et aux denrées alimentaires en contenant</w:t>
      </w:r>
      <w:r>
        <w:rPr>
          <w:rFonts w:asciiTheme="minorHAnsi" w:eastAsiaTheme="minorHAnsi" w:hAnsiTheme="minorHAnsi" w:cs="Times New Roman"/>
          <w:color w:val="auto"/>
          <w:sz w:val="22"/>
          <w:lang w:eastAsia="en-US"/>
        </w:rPr>
        <w:t>, modifié par arrêté du 26 juin 2024</w:t>
      </w:r>
      <w:r w:rsidRPr="00277D4E">
        <w:rPr>
          <w:rFonts w:asciiTheme="minorHAnsi" w:eastAsiaTheme="minorHAnsi" w:hAnsiTheme="minorHAnsi" w:cs="Times New Roman"/>
          <w:color w:val="auto"/>
          <w:sz w:val="22"/>
          <w:lang w:eastAsia="en-US"/>
        </w:rPr>
        <w:t>.</w:t>
      </w:r>
    </w:p>
    <w:p w14:paraId="1B5CDD65" w14:textId="77777777" w:rsidR="00727396" w:rsidRPr="00277D4E" w:rsidRDefault="00727396" w:rsidP="00727396">
      <w:pPr>
        <w:pStyle w:val="Paragraphedeliste"/>
        <w:numPr>
          <w:ilvl w:val="0"/>
          <w:numId w:val="17"/>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Arrêté du 21 décembre 2009 relatif aux règles sanitaires applicables aux activités de commerce de détail, d’entreposage et de transport de produits d’origine animale et denrées alimentaires en contenant.</w:t>
      </w:r>
    </w:p>
    <w:p w14:paraId="54A61B6B" w14:textId="77777777" w:rsidR="00727396" w:rsidRPr="00277D4E" w:rsidRDefault="00727396" w:rsidP="00727396">
      <w:pPr>
        <w:pStyle w:val="Paragraphedeliste"/>
        <w:numPr>
          <w:ilvl w:val="0"/>
          <w:numId w:val="17"/>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 xml:space="preserve">Arrêté du </w:t>
      </w:r>
      <w:r>
        <w:rPr>
          <w:rFonts w:asciiTheme="minorHAnsi" w:eastAsiaTheme="minorHAnsi" w:hAnsiTheme="minorHAnsi" w:cs="Times New Roman"/>
          <w:color w:val="auto"/>
          <w:sz w:val="22"/>
          <w:lang w:eastAsia="en-US"/>
        </w:rPr>
        <w:t>8 octobre 2013 relatif aux règles sanitaires applicables aux activités de commerce de détail, d’entreposage et de transport de produits et denrées alimentaires autres que les produits d’origine animale et les denrées alimentaires en contenant.</w:t>
      </w:r>
    </w:p>
    <w:p w14:paraId="0376CCC3" w14:textId="77777777" w:rsidR="00727396" w:rsidRPr="00277D4E" w:rsidRDefault="00727396" w:rsidP="00727396">
      <w:pPr>
        <w:pStyle w:val="Paragraphedeliste"/>
        <w:numPr>
          <w:ilvl w:val="0"/>
          <w:numId w:val="17"/>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 xml:space="preserve">Décret </w:t>
      </w:r>
      <w:r>
        <w:rPr>
          <w:rFonts w:asciiTheme="minorHAnsi" w:eastAsiaTheme="minorHAnsi" w:hAnsiTheme="minorHAnsi" w:cs="Times New Roman"/>
          <w:color w:val="auto"/>
          <w:sz w:val="22"/>
          <w:lang w:eastAsia="en-US"/>
        </w:rPr>
        <w:t>n°2009-1121 du 16 septembre 2009 portant application de l’article L.214-1 du code de la consommation en ce qui concerne l’hygiène des produits et des denrées alimentaires autres que les produits d’origine animale et des denrées alimentaires en contenant.</w:t>
      </w:r>
    </w:p>
    <w:p w14:paraId="7F9A1619"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lang w:eastAsia="en-US"/>
        </w:rPr>
      </w:pPr>
    </w:p>
    <w:p w14:paraId="554EC54D" w14:textId="77777777" w:rsidR="00727396" w:rsidRPr="00945958"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r w:rsidRPr="00945958">
        <w:rPr>
          <w:rFonts w:asciiTheme="minorHAnsi" w:eastAsiaTheme="minorHAnsi" w:hAnsiTheme="minorHAnsi" w:cs="Times New Roman"/>
          <w:b/>
          <w:bCs/>
          <w:color w:val="auto"/>
          <w:u w:val="single"/>
          <w:lang w:eastAsia="en-US"/>
        </w:rPr>
        <w:t>Concernant la traçabilité</w:t>
      </w:r>
    </w:p>
    <w:p w14:paraId="49F3FD81" w14:textId="77777777" w:rsidR="00727396" w:rsidRPr="00277D4E" w:rsidRDefault="00727396" w:rsidP="00727396">
      <w:pPr>
        <w:autoSpaceDE w:val="0"/>
        <w:autoSpaceDN w:val="0"/>
        <w:adjustRightInd w:val="0"/>
        <w:jc w:val="both"/>
        <w:rPr>
          <w:rFonts w:asciiTheme="minorHAnsi" w:eastAsiaTheme="minorHAnsi" w:hAnsiTheme="minorHAnsi" w:cs="Times New Roman"/>
          <w:b/>
          <w:bCs/>
          <w:color w:val="auto"/>
          <w:sz w:val="22"/>
          <w:szCs w:val="22"/>
          <w:lang w:eastAsia="en-US"/>
        </w:rPr>
      </w:pPr>
    </w:p>
    <w:p w14:paraId="3051123C" w14:textId="77777777" w:rsidR="00727396" w:rsidRPr="0064228F" w:rsidRDefault="00727396" w:rsidP="00727396">
      <w:pPr>
        <w:pStyle w:val="Paragraphedeliste"/>
        <w:numPr>
          <w:ilvl w:val="0"/>
          <w:numId w:val="18"/>
        </w:numPr>
        <w:autoSpaceDE w:val="0"/>
        <w:autoSpaceDN w:val="0"/>
        <w:adjustRightInd w:val="0"/>
        <w:jc w:val="both"/>
        <w:rPr>
          <w:rFonts w:asciiTheme="minorHAnsi" w:eastAsiaTheme="minorHAnsi" w:hAnsiTheme="minorHAnsi" w:cs="Times New Roman"/>
          <w:color w:val="auto"/>
          <w:sz w:val="22"/>
          <w:szCs w:val="22"/>
          <w:lang w:eastAsia="en-US"/>
        </w:rPr>
      </w:pPr>
      <w:r w:rsidRPr="0064228F">
        <w:rPr>
          <w:rFonts w:asciiTheme="minorHAnsi" w:eastAsiaTheme="minorHAnsi" w:hAnsiTheme="minorHAnsi" w:cs="Times New Roman"/>
          <w:color w:val="auto"/>
          <w:sz w:val="22"/>
          <w:szCs w:val="22"/>
          <w:lang w:eastAsia="en-US"/>
        </w:rPr>
        <w:t xml:space="preserve">Règlement (CE) N° 178/2002 </w:t>
      </w:r>
      <w:r>
        <w:rPr>
          <w:rFonts w:asciiTheme="minorHAnsi" w:eastAsiaTheme="minorHAnsi" w:hAnsiTheme="minorHAnsi" w:cs="Times New Roman"/>
          <w:color w:val="auto"/>
          <w:sz w:val="22"/>
          <w:szCs w:val="22"/>
          <w:lang w:eastAsia="en-US"/>
        </w:rPr>
        <w:t xml:space="preserve">consolidé </w:t>
      </w:r>
      <w:r w:rsidRPr="0064228F">
        <w:rPr>
          <w:rFonts w:asciiTheme="minorHAnsi" w:eastAsiaTheme="minorHAnsi" w:hAnsiTheme="minorHAnsi" w:cs="Times New Roman"/>
          <w:color w:val="auto"/>
          <w:sz w:val="22"/>
          <w:szCs w:val="22"/>
          <w:lang w:eastAsia="en-US"/>
        </w:rPr>
        <w:t>du Parlement Européen et du Conseil du 28 janvier 2002 établissant les principes généraux et les prescriptions générales de la législation alimentaire, instituant l'Autorité européenne de sécurité des aliments et fixant des procédures relatives à la sécurité des</w:t>
      </w:r>
      <w:r>
        <w:rPr>
          <w:rFonts w:asciiTheme="minorHAnsi" w:eastAsiaTheme="minorHAnsi" w:hAnsiTheme="minorHAnsi" w:cs="Times New Roman"/>
          <w:color w:val="auto"/>
          <w:sz w:val="22"/>
          <w:szCs w:val="22"/>
          <w:lang w:eastAsia="en-US"/>
        </w:rPr>
        <w:t xml:space="preserve"> </w:t>
      </w:r>
      <w:r w:rsidRPr="0064228F">
        <w:rPr>
          <w:rFonts w:asciiTheme="minorHAnsi" w:eastAsiaTheme="minorHAnsi" w:hAnsiTheme="minorHAnsi" w:cs="Times New Roman"/>
          <w:color w:val="auto"/>
          <w:sz w:val="22"/>
          <w:szCs w:val="22"/>
          <w:lang w:eastAsia="en-US"/>
        </w:rPr>
        <w:t>denrées alimentaires</w:t>
      </w:r>
      <w:r>
        <w:rPr>
          <w:rFonts w:asciiTheme="minorHAnsi" w:eastAsiaTheme="minorHAnsi" w:hAnsiTheme="minorHAnsi" w:cs="Times New Roman"/>
          <w:color w:val="auto"/>
          <w:sz w:val="22"/>
          <w:szCs w:val="22"/>
          <w:lang w:eastAsia="en-US"/>
        </w:rPr>
        <w:t>, incluant les règlements (CE) n°1642/2008 et n°575/2006.</w:t>
      </w:r>
    </w:p>
    <w:p w14:paraId="31354F81" w14:textId="77777777" w:rsidR="00727396" w:rsidRPr="00277D4E" w:rsidRDefault="00727396" w:rsidP="00727396">
      <w:pPr>
        <w:pStyle w:val="Paragraphedeliste"/>
        <w:numPr>
          <w:ilvl w:val="0"/>
          <w:numId w:val="18"/>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Règlement (CE) n° 1760/2000 du parlement européen et du conseil du 17 juillet 2000 établissant un système d'identification et d'enregistrement des bovins et concernant l'étiquetage de la viande bovine et des produits à base de viande bovine, et abrogeant le règlement (CE) n° 820/97 du Conseil</w:t>
      </w:r>
      <w:r>
        <w:rPr>
          <w:rFonts w:asciiTheme="minorHAnsi" w:eastAsiaTheme="minorHAnsi" w:hAnsiTheme="minorHAnsi" w:cs="Times New Roman"/>
          <w:color w:val="auto"/>
          <w:sz w:val="22"/>
          <w:szCs w:val="22"/>
          <w:lang w:eastAsia="en-US"/>
        </w:rPr>
        <w:t>, complété par le règlement UE n°1169/2011</w:t>
      </w:r>
    </w:p>
    <w:p w14:paraId="6537DB2E" w14:textId="77777777" w:rsidR="00727396" w:rsidRPr="00277D4E" w:rsidRDefault="00727396" w:rsidP="00727396">
      <w:pPr>
        <w:pStyle w:val="Paragraphedeliste"/>
        <w:numPr>
          <w:ilvl w:val="0"/>
          <w:numId w:val="18"/>
        </w:numPr>
        <w:autoSpaceDE w:val="0"/>
        <w:autoSpaceDN w:val="0"/>
        <w:adjustRightInd w:val="0"/>
        <w:jc w:val="both"/>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 xml:space="preserve">Règlement (CE) n°275/2007 de la Commission du 15 mars 2007 modifiant le </w:t>
      </w:r>
      <w:r w:rsidRPr="00277D4E">
        <w:rPr>
          <w:rFonts w:asciiTheme="minorHAnsi" w:eastAsiaTheme="minorHAnsi" w:hAnsiTheme="minorHAnsi" w:cs="Times New Roman"/>
          <w:color w:val="auto"/>
          <w:sz w:val="22"/>
          <w:szCs w:val="22"/>
          <w:lang w:eastAsia="en-US"/>
        </w:rPr>
        <w:t xml:space="preserve">Règlement (CE) N° 1825/2000 de la commission du 25 août 2000 portant modalités d'application du règlement (CE) n° 1760/2000 du </w:t>
      </w:r>
      <w:r w:rsidRPr="00277D4E">
        <w:rPr>
          <w:rFonts w:asciiTheme="minorHAnsi" w:eastAsiaTheme="minorHAnsi" w:hAnsiTheme="minorHAnsi" w:cs="Times New Roman"/>
          <w:color w:val="auto"/>
          <w:sz w:val="22"/>
          <w:szCs w:val="22"/>
          <w:lang w:eastAsia="en-US"/>
        </w:rPr>
        <w:lastRenderedPageBreak/>
        <w:t>Parlement européen et du Conseil en ce qui concerne l'étiquetage de la viande bovine et des p</w:t>
      </w:r>
      <w:r>
        <w:rPr>
          <w:rFonts w:asciiTheme="minorHAnsi" w:eastAsiaTheme="minorHAnsi" w:hAnsiTheme="minorHAnsi" w:cs="Times New Roman"/>
          <w:color w:val="auto"/>
          <w:sz w:val="22"/>
          <w:szCs w:val="22"/>
          <w:lang w:eastAsia="en-US"/>
        </w:rPr>
        <w:t>roduits à base de viande bovine.</w:t>
      </w:r>
    </w:p>
    <w:p w14:paraId="2AE07351" w14:textId="77777777" w:rsidR="00727396" w:rsidRPr="00277D4E" w:rsidRDefault="00727396" w:rsidP="00727396">
      <w:pPr>
        <w:pStyle w:val="Paragraphedeliste"/>
        <w:numPr>
          <w:ilvl w:val="0"/>
          <w:numId w:val="18"/>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Décret n°2002-1465 du 17 décembre 2002 relatif à l'étiquetage des viandes bovines dans les établissements de restauration</w:t>
      </w:r>
      <w:r>
        <w:rPr>
          <w:rFonts w:asciiTheme="minorHAnsi" w:eastAsiaTheme="minorHAnsi" w:hAnsiTheme="minorHAnsi" w:cs="Times New Roman"/>
          <w:color w:val="auto"/>
          <w:sz w:val="22"/>
          <w:szCs w:val="22"/>
          <w:lang w:eastAsia="en-US"/>
        </w:rPr>
        <w:t>, modifié par le décret n°2025-141 du 13 février 2025</w:t>
      </w:r>
    </w:p>
    <w:p w14:paraId="7FB4AAB6" w14:textId="77777777" w:rsidR="00727396" w:rsidRDefault="00727396" w:rsidP="00727396">
      <w:pPr>
        <w:pStyle w:val="Paragraphedeliste"/>
        <w:numPr>
          <w:ilvl w:val="0"/>
          <w:numId w:val="18"/>
        </w:numPr>
        <w:autoSpaceDE w:val="0"/>
        <w:autoSpaceDN w:val="0"/>
        <w:adjustRightInd w:val="0"/>
        <w:jc w:val="both"/>
        <w:rPr>
          <w:rFonts w:asciiTheme="minorHAnsi" w:eastAsiaTheme="minorHAnsi" w:hAnsiTheme="minorHAnsi" w:cs="Times New Roman"/>
          <w:color w:val="auto"/>
          <w:sz w:val="22"/>
          <w:szCs w:val="22"/>
          <w:lang w:eastAsia="en-US"/>
        </w:rPr>
      </w:pPr>
      <w:r w:rsidRPr="00590BF6">
        <w:rPr>
          <w:rFonts w:asciiTheme="minorHAnsi" w:eastAsiaTheme="minorHAnsi" w:hAnsiTheme="minorHAnsi" w:cs="Times New Roman"/>
          <w:color w:val="auto"/>
          <w:sz w:val="22"/>
          <w:szCs w:val="22"/>
          <w:lang w:eastAsia="en-US"/>
        </w:rPr>
        <w:t>Décret 99-260 du 2 avril 1999 relatif à l’étiquetage et à la traçabilité des viandes bovines.</w:t>
      </w:r>
    </w:p>
    <w:p w14:paraId="51060279" w14:textId="77777777" w:rsidR="00727396" w:rsidRDefault="00727396" w:rsidP="00727396">
      <w:pPr>
        <w:pStyle w:val="Paragraphedeliste"/>
        <w:numPr>
          <w:ilvl w:val="0"/>
          <w:numId w:val="18"/>
        </w:numPr>
        <w:autoSpaceDE w:val="0"/>
        <w:autoSpaceDN w:val="0"/>
        <w:adjustRightInd w:val="0"/>
        <w:jc w:val="both"/>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Arrêté du 6 août 2013 relatif à l’identification des animaux de l’espèce bovine (JORF du 22/08/2013).</w:t>
      </w:r>
    </w:p>
    <w:p w14:paraId="6E99CD9F" w14:textId="77777777" w:rsidR="00727396" w:rsidRPr="00590BF6" w:rsidRDefault="00727396" w:rsidP="00727396">
      <w:pPr>
        <w:pStyle w:val="Paragraphedeliste"/>
        <w:numPr>
          <w:ilvl w:val="0"/>
          <w:numId w:val="18"/>
        </w:numPr>
        <w:autoSpaceDE w:val="0"/>
        <w:autoSpaceDN w:val="0"/>
        <w:adjustRightInd w:val="0"/>
        <w:jc w:val="both"/>
        <w:rPr>
          <w:rFonts w:asciiTheme="minorHAnsi" w:eastAsiaTheme="minorHAnsi" w:hAnsiTheme="minorHAnsi" w:cs="Times New Roman"/>
          <w:color w:val="auto"/>
          <w:sz w:val="22"/>
          <w:szCs w:val="22"/>
          <w:lang w:eastAsia="en-US"/>
        </w:rPr>
      </w:pPr>
      <w:r w:rsidRPr="00590BF6">
        <w:rPr>
          <w:rFonts w:asciiTheme="minorHAnsi" w:eastAsiaTheme="minorHAnsi" w:hAnsiTheme="minorHAnsi" w:cs="Times New Roman"/>
          <w:color w:val="auto"/>
          <w:sz w:val="22"/>
          <w:szCs w:val="22"/>
          <w:lang w:eastAsia="en-US"/>
        </w:rPr>
        <w:t>Arrêté du 3 juillet 2014 modifiant l’arrêté du 24 novembre 2005 relatif à l’identification du cheptel porcin (JORF du 13/12/2014)</w:t>
      </w:r>
    </w:p>
    <w:p w14:paraId="1D723BA8" w14:textId="77777777" w:rsidR="00727396" w:rsidRDefault="00727396" w:rsidP="00727396">
      <w:pPr>
        <w:pStyle w:val="Paragraphedeliste"/>
        <w:numPr>
          <w:ilvl w:val="0"/>
          <w:numId w:val="18"/>
        </w:numPr>
        <w:autoSpaceDE w:val="0"/>
        <w:autoSpaceDN w:val="0"/>
        <w:adjustRightInd w:val="0"/>
        <w:jc w:val="both"/>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Règlement et rectificatif au règlement d’exécution (UE) n°1337/2013 de la Commission du 13 décembre 2013 portant modalités d’application du règlement (UE) n°1169/2011 du Parlement européen et du Conseil en ce qui concerne l’indication du pays d’origine ou du lieu de provenance des viandes fraîches, réfrigérées et congelées des animaux des espèces porcine, ovine, caprine et des volailles (JOUE du 26/02/2014).</w:t>
      </w:r>
    </w:p>
    <w:p w14:paraId="42676F47"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sz w:val="22"/>
          <w:szCs w:val="22"/>
          <w:lang w:eastAsia="en-US"/>
        </w:rPr>
      </w:pPr>
    </w:p>
    <w:p w14:paraId="1524C911" w14:textId="77777777" w:rsidR="00727396" w:rsidRPr="00945958"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r w:rsidRPr="00945958">
        <w:rPr>
          <w:rFonts w:asciiTheme="minorHAnsi" w:eastAsiaTheme="minorHAnsi" w:hAnsiTheme="minorHAnsi" w:cs="Times New Roman"/>
          <w:b/>
          <w:bCs/>
          <w:color w:val="auto"/>
          <w:u w:val="single"/>
          <w:lang w:eastAsia="en-US"/>
        </w:rPr>
        <w:t>Concernant la sécurité alimentaire</w:t>
      </w:r>
    </w:p>
    <w:p w14:paraId="3F425596" w14:textId="77777777" w:rsidR="00727396" w:rsidRPr="00277D4E" w:rsidRDefault="00727396" w:rsidP="00727396">
      <w:pPr>
        <w:autoSpaceDE w:val="0"/>
        <w:autoSpaceDN w:val="0"/>
        <w:adjustRightInd w:val="0"/>
        <w:jc w:val="both"/>
        <w:rPr>
          <w:rFonts w:asciiTheme="minorHAnsi" w:eastAsiaTheme="minorHAnsi" w:hAnsiTheme="minorHAnsi" w:cs="Times New Roman"/>
          <w:b/>
          <w:bCs/>
          <w:color w:val="auto"/>
          <w:sz w:val="22"/>
          <w:szCs w:val="22"/>
          <w:lang w:eastAsia="en-US"/>
        </w:rPr>
      </w:pPr>
    </w:p>
    <w:p w14:paraId="6EDA2F1C" w14:textId="77777777" w:rsidR="00727396" w:rsidRPr="00277D4E" w:rsidRDefault="00727396" w:rsidP="00727396">
      <w:pPr>
        <w:pStyle w:val="Paragraphedeliste"/>
        <w:numPr>
          <w:ilvl w:val="0"/>
          <w:numId w:val="19"/>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Directive 2001/95/CE du parlement européen et du conseil du 3 décembre 2001 relative à la</w:t>
      </w:r>
      <w:r>
        <w:rPr>
          <w:rFonts w:asciiTheme="minorHAnsi" w:eastAsiaTheme="minorHAnsi" w:hAnsiTheme="minorHAnsi" w:cs="Times New Roman"/>
          <w:color w:val="auto"/>
          <w:sz w:val="22"/>
          <w:szCs w:val="22"/>
          <w:lang w:eastAsia="en-US"/>
        </w:rPr>
        <w:t xml:space="preserve"> sécurité générale des produits complétée par l’ordonnance n°2008-810 du 22 août 2008,</w:t>
      </w:r>
      <w:r w:rsidRPr="009A27A2">
        <w:rPr>
          <w:rFonts w:asciiTheme="minorHAnsi" w:eastAsiaTheme="minorHAnsi" w:hAnsiTheme="minorHAnsi" w:cs="Times New Roman"/>
          <w:color w:val="auto"/>
          <w:sz w:val="22"/>
          <w:szCs w:val="22"/>
          <w:lang w:eastAsia="en-US"/>
        </w:rPr>
        <w:t xml:space="preserve"> </w:t>
      </w:r>
      <w:r>
        <w:rPr>
          <w:rFonts w:asciiTheme="minorHAnsi" w:eastAsiaTheme="minorHAnsi" w:hAnsiTheme="minorHAnsi" w:cs="Times New Roman"/>
          <w:color w:val="auto"/>
          <w:sz w:val="22"/>
          <w:szCs w:val="22"/>
          <w:lang w:eastAsia="en-US"/>
        </w:rPr>
        <w:t>transposée au niveau national par l’ordonnance n°2008-810 du 22 août 2008, et intégré dans le cadre du règlement (UE) n°2023/915.</w:t>
      </w:r>
    </w:p>
    <w:p w14:paraId="434E3A49" w14:textId="77777777" w:rsidR="00727396" w:rsidRPr="00277D4E" w:rsidRDefault="00727396" w:rsidP="00727396">
      <w:pPr>
        <w:pStyle w:val="Paragraphedeliste"/>
        <w:numPr>
          <w:ilvl w:val="0"/>
          <w:numId w:val="19"/>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Règlement (CE) N° 1935/2004 du Parlement Européen et du Conseil du 27 octobre 2004 concernant les matériaux et objets destinés à entrer en contact avec des denrées alimentaires.</w:t>
      </w:r>
    </w:p>
    <w:p w14:paraId="2B1ED8C3" w14:textId="77777777" w:rsidR="00727396" w:rsidRPr="00590BF6" w:rsidRDefault="00727396" w:rsidP="00727396">
      <w:pPr>
        <w:pStyle w:val="Paragraphedeliste"/>
        <w:numPr>
          <w:ilvl w:val="0"/>
          <w:numId w:val="19"/>
        </w:numPr>
        <w:autoSpaceDE w:val="0"/>
        <w:autoSpaceDN w:val="0"/>
        <w:adjustRightInd w:val="0"/>
        <w:jc w:val="both"/>
        <w:rPr>
          <w:rFonts w:asciiTheme="minorHAnsi" w:eastAsiaTheme="minorHAnsi" w:hAnsiTheme="minorHAnsi" w:cs="Times New Roman"/>
          <w:i/>
          <w:iCs/>
          <w:color w:val="auto"/>
          <w:sz w:val="22"/>
          <w:szCs w:val="22"/>
          <w:lang w:eastAsia="en-US"/>
        </w:rPr>
      </w:pPr>
      <w:r w:rsidRPr="00590BF6">
        <w:rPr>
          <w:rFonts w:asciiTheme="minorHAnsi" w:eastAsiaTheme="minorHAnsi" w:hAnsiTheme="minorHAnsi" w:cs="Times New Roman"/>
          <w:color w:val="auto"/>
          <w:sz w:val="22"/>
          <w:szCs w:val="22"/>
          <w:lang w:eastAsia="en-US"/>
        </w:rPr>
        <w:t xml:space="preserve">Décret n° 92-631 du 8 juillet 1992 relatif aux matériaux et objets destinés à entrer en contact avec les denrées, produits et boissons pour l’alimentation de l’homme ou des animaux </w:t>
      </w:r>
      <w:r w:rsidRPr="00590BF6">
        <w:rPr>
          <w:rFonts w:asciiTheme="minorHAnsi" w:eastAsiaTheme="minorHAnsi" w:hAnsiTheme="minorHAnsi" w:cs="Times New Roman"/>
          <w:i/>
          <w:iCs/>
          <w:color w:val="auto"/>
          <w:sz w:val="22"/>
          <w:szCs w:val="22"/>
          <w:lang w:eastAsia="en-US"/>
        </w:rPr>
        <w:t>Sauf concernant les matériaux et objets destinés à entrer en contact avec les denrées alimentaires compris dans le champ d'application du règlement du 27 octobre 2004</w:t>
      </w:r>
      <w:r>
        <w:rPr>
          <w:rFonts w:asciiTheme="minorHAnsi" w:eastAsiaTheme="minorHAnsi" w:hAnsiTheme="minorHAnsi" w:cs="Times New Roman"/>
          <w:i/>
          <w:iCs/>
          <w:color w:val="auto"/>
          <w:sz w:val="22"/>
          <w:szCs w:val="22"/>
          <w:lang w:eastAsia="en-US"/>
        </w:rPr>
        <w:t xml:space="preserve"> </w:t>
      </w:r>
      <w:r w:rsidRPr="00590BF6">
        <w:rPr>
          <w:rFonts w:asciiTheme="minorHAnsi" w:eastAsiaTheme="minorHAnsi" w:hAnsiTheme="minorHAnsi" w:cs="Times New Roman"/>
          <w:i/>
          <w:iCs/>
          <w:color w:val="auto"/>
          <w:sz w:val="22"/>
          <w:szCs w:val="22"/>
          <w:lang w:eastAsia="en-US"/>
        </w:rPr>
        <w:t>susvisé. [Règlement CE/1935/2004 du 27 octobre 2004]</w:t>
      </w:r>
    </w:p>
    <w:p w14:paraId="596E8D4D" w14:textId="77777777" w:rsidR="00727396" w:rsidRPr="00590BF6" w:rsidRDefault="00727396" w:rsidP="00727396">
      <w:pPr>
        <w:pStyle w:val="Paragraphedeliste"/>
        <w:numPr>
          <w:ilvl w:val="0"/>
          <w:numId w:val="19"/>
        </w:numPr>
        <w:autoSpaceDE w:val="0"/>
        <w:autoSpaceDN w:val="0"/>
        <w:adjustRightInd w:val="0"/>
        <w:jc w:val="both"/>
        <w:rPr>
          <w:rFonts w:asciiTheme="minorHAnsi" w:eastAsiaTheme="minorHAnsi" w:hAnsiTheme="minorHAnsi" w:cs="Times New Roman"/>
          <w:color w:val="auto"/>
          <w:sz w:val="22"/>
          <w:szCs w:val="22"/>
          <w:lang w:eastAsia="en-US"/>
        </w:rPr>
      </w:pPr>
      <w:r w:rsidRPr="00590BF6">
        <w:rPr>
          <w:rFonts w:asciiTheme="minorHAnsi" w:eastAsiaTheme="minorHAnsi" w:hAnsiTheme="minorHAnsi" w:cs="Times New Roman"/>
          <w:color w:val="auto"/>
          <w:sz w:val="22"/>
          <w:szCs w:val="22"/>
          <w:lang w:eastAsia="en-US"/>
        </w:rPr>
        <w:t>Circulaire n°2003-135 du 8 septembre 2003 publiée au BO n°34 de l’éducation nationale « accueil en collectivité des enfants et des adolescents atteints de troubles de la santé évoluant sur la longue</w:t>
      </w:r>
      <w:r>
        <w:rPr>
          <w:rFonts w:asciiTheme="minorHAnsi" w:eastAsiaTheme="minorHAnsi" w:hAnsiTheme="minorHAnsi" w:cs="Times New Roman"/>
          <w:color w:val="auto"/>
          <w:sz w:val="22"/>
          <w:szCs w:val="22"/>
          <w:lang w:eastAsia="en-US"/>
        </w:rPr>
        <w:t xml:space="preserve"> </w:t>
      </w:r>
      <w:r w:rsidRPr="00590BF6">
        <w:rPr>
          <w:rFonts w:asciiTheme="minorHAnsi" w:eastAsiaTheme="minorHAnsi" w:hAnsiTheme="minorHAnsi" w:cs="Times New Roman"/>
          <w:color w:val="auto"/>
          <w:sz w:val="22"/>
          <w:szCs w:val="22"/>
          <w:lang w:eastAsia="en-US"/>
        </w:rPr>
        <w:t>période ».</w:t>
      </w:r>
    </w:p>
    <w:p w14:paraId="012FA25C"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sz w:val="22"/>
          <w:szCs w:val="22"/>
          <w:lang w:eastAsia="en-US"/>
        </w:rPr>
      </w:pPr>
    </w:p>
    <w:p w14:paraId="1B745FAB" w14:textId="77777777" w:rsidR="00727396" w:rsidRPr="00945958"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r w:rsidRPr="00945958">
        <w:rPr>
          <w:rFonts w:asciiTheme="minorHAnsi" w:eastAsiaTheme="minorHAnsi" w:hAnsiTheme="minorHAnsi" w:cs="Times New Roman"/>
          <w:b/>
          <w:bCs/>
          <w:color w:val="auto"/>
          <w:u w:val="single"/>
          <w:lang w:eastAsia="en-US"/>
        </w:rPr>
        <w:t>Concernant les additifs</w:t>
      </w:r>
    </w:p>
    <w:p w14:paraId="5A86D818" w14:textId="77777777" w:rsidR="00727396" w:rsidRPr="00277D4E" w:rsidRDefault="00727396" w:rsidP="00727396">
      <w:pPr>
        <w:autoSpaceDE w:val="0"/>
        <w:autoSpaceDN w:val="0"/>
        <w:adjustRightInd w:val="0"/>
        <w:jc w:val="both"/>
        <w:rPr>
          <w:rFonts w:asciiTheme="minorHAnsi" w:eastAsiaTheme="minorHAnsi" w:hAnsiTheme="minorHAnsi" w:cs="Times New Roman"/>
          <w:b/>
          <w:bCs/>
          <w:color w:val="auto"/>
          <w:sz w:val="22"/>
          <w:szCs w:val="22"/>
          <w:lang w:eastAsia="en-US"/>
        </w:rPr>
      </w:pPr>
    </w:p>
    <w:p w14:paraId="021D062C" w14:textId="77777777" w:rsidR="00727396" w:rsidRDefault="00727396" w:rsidP="00727396">
      <w:pPr>
        <w:pStyle w:val="Paragraphedeliste"/>
        <w:numPr>
          <w:ilvl w:val="0"/>
          <w:numId w:val="20"/>
        </w:numPr>
        <w:autoSpaceDE w:val="0"/>
        <w:autoSpaceDN w:val="0"/>
        <w:adjustRightInd w:val="0"/>
        <w:jc w:val="both"/>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 xml:space="preserve">Règlement (CE) n°1333/2008 relatif aux additifs alimentaires au sein de l’Union Européenne. </w:t>
      </w:r>
    </w:p>
    <w:p w14:paraId="2E8281EE"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sz w:val="22"/>
          <w:szCs w:val="22"/>
          <w:lang w:eastAsia="en-US"/>
        </w:rPr>
      </w:pPr>
    </w:p>
    <w:p w14:paraId="5FBF46ED" w14:textId="77777777" w:rsidR="00727396" w:rsidRPr="00945958"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r w:rsidRPr="00945958">
        <w:rPr>
          <w:rFonts w:asciiTheme="minorHAnsi" w:eastAsiaTheme="minorHAnsi" w:hAnsiTheme="minorHAnsi" w:cs="Times New Roman"/>
          <w:b/>
          <w:bCs/>
          <w:color w:val="auto"/>
          <w:u w:val="single"/>
          <w:lang w:eastAsia="en-US"/>
        </w:rPr>
        <w:t>Concernant les toxi-infections alimentaires</w:t>
      </w:r>
    </w:p>
    <w:p w14:paraId="4810DD2C" w14:textId="77777777" w:rsidR="00727396" w:rsidRPr="00AB1A7E" w:rsidRDefault="00727396" w:rsidP="00727396">
      <w:pPr>
        <w:autoSpaceDE w:val="0"/>
        <w:autoSpaceDN w:val="0"/>
        <w:adjustRightInd w:val="0"/>
        <w:jc w:val="both"/>
        <w:rPr>
          <w:rFonts w:asciiTheme="minorHAnsi" w:eastAsiaTheme="minorHAnsi" w:hAnsiTheme="minorHAnsi" w:cs="Times New Roman"/>
          <w:color w:val="auto"/>
          <w:sz w:val="22"/>
          <w:szCs w:val="22"/>
          <w:lang w:eastAsia="en-US"/>
        </w:rPr>
      </w:pPr>
    </w:p>
    <w:p w14:paraId="4A01AA1D" w14:textId="77777777" w:rsidR="00727396" w:rsidRPr="00277D4E" w:rsidRDefault="00727396" w:rsidP="00727396">
      <w:pPr>
        <w:pStyle w:val="Paragraphedeliste"/>
        <w:numPr>
          <w:ilvl w:val="0"/>
          <w:numId w:val="21"/>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xml:space="preserve">Règlement (CE) N° 2073/2005 </w:t>
      </w:r>
      <w:r>
        <w:rPr>
          <w:rFonts w:asciiTheme="minorHAnsi" w:eastAsiaTheme="minorHAnsi" w:hAnsiTheme="minorHAnsi" w:cs="Times New Roman"/>
          <w:color w:val="auto"/>
          <w:sz w:val="22"/>
          <w:szCs w:val="22"/>
          <w:lang w:eastAsia="en-US"/>
        </w:rPr>
        <w:t>d</w:t>
      </w:r>
      <w:r w:rsidRPr="00277D4E">
        <w:rPr>
          <w:rFonts w:asciiTheme="minorHAnsi" w:eastAsiaTheme="minorHAnsi" w:hAnsiTheme="minorHAnsi" w:cs="Times New Roman"/>
          <w:color w:val="auto"/>
          <w:sz w:val="22"/>
          <w:szCs w:val="22"/>
          <w:lang w:eastAsia="en-US"/>
        </w:rPr>
        <w:t xml:space="preserve">e la Commission du 15 novembre 2005 </w:t>
      </w:r>
      <w:r>
        <w:rPr>
          <w:rFonts w:asciiTheme="minorHAnsi" w:eastAsiaTheme="minorHAnsi" w:hAnsiTheme="minorHAnsi" w:cs="Times New Roman"/>
          <w:color w:val="auto"/>
          <w:sz w:val="22"/>
          <w:szCs w:val="22"/>
          <w:lang w:eastAsia="en-US"/>
        </w:rPr>
        <w:t xml:space="preserve">modifié par le règlement (CE) n°1441/2007 </w:t>
      </w:r>
      <w:r w:rsidRPr="00277D4E">
        <w:rPr>
          <w:rFonts w:asciiTheme="minorHAnsi" w:eastAsiaTheme="minorHAnsi" w:hAnsiTheme="minorHAnsi" w:cs="Times New Roman"/>
          <w:color w:val="auto"/>
          <w:sz w:val="22"/>
          <w:szCs w:val="22"/>
          <w:lang w:eastAsia="en-US"/>
        </w:rPr>
        <w:t>concernant les critères microbiologiques applicables aux denrées alimentaires</w:t>
      </w:r>
      <w:r>
        <w:rPr>
          <w:rFonts w:asciiTheme="minorHAnsi" w:eastAsiaTheme="minorHAnsi" w:hAnsiTheme="minorHAnsi" w:cs="Times New Roman"/>
          <w:color w:val="auto"/>
          <w:sz w:val="22"/>
          <w:szCs w:val="22"/>
          <w:lang w:eastAsia="en-US"/>
        </w:rPr>
        <w:t>, puis par le règlement (UE) 2024/2895 du 20 novembre 2024.</w:t>
      </w:r>
    </w:p>
    <w:p w14:paraId="3CE7FF2A" w14:textId="77777777" w:rsidR="00727396" w:rsidRPr="00277D4E" w:rsidRDefault="00727396" w:rsidP="00727396">
      <w:pPr>
        <w:pStyle w:val="Paragraphedeliste"/>
        <w:numPr>
          <w:ilvl w:val="0"/>
          <w:numId w:val="21"/>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Arrêté du 3 avril 2006 relatif aux critères microbiologiques applicables aux produits d'origine animale et aux denrées contenant des produits d'origine animale</w:t>
      </w:r>
    </w:p>
    <w:p w14:paraId="2B34C5ED" w14:textId="77777777" w:rsidR="00727396" w:rsidRPr="00277D4E" w:rsidRDefault="00727396" w:rsidP="00727396">
      <w:pPr>
        <w:pStyle w:val="Paragraphedeliste"/>
        <w:numPr>
          <w:ilvl w:val="0"/>
          <w:numId w:val="21"/>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Circulaire (des ministères de la santé, de l'agriculture et de l'économie) relative à la conduite à tenir en cas de toxi-infections alimentaires collectives du 19 avril 1988</w:t>
      </w:r>
    </w:p>
    <w:p w14:paraId="2299DC82"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sz w:val="22"/>
          <w:szCs w:val="22"/>
          <w:lang w:eastAsia="en-US"/>
        </w:rPr>
      </w:pPr>
    </w:p>
    <w:p w14:paraId="03AD1EAD" w14:textId="77777777" w:rsidR="00727396" w:rsidRPr="00945958"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r w:rsidRPr="00945958">
        <w:rPr>
          <w:rFonts w:asciiTheme="minorHAnsi" w:eastAsiaTheme="minorHAnsi" w:hAnsiTheme="minorHAnsi" w:cs="Times New Roman"/>
          <w:b/>
          <w:bCs/>
          <w:color w:val="auto"/>
          <w:u w:val="single"/>
          <w:lang w:eastAsia="en-US"/>
        </w:rPr>
        <w:t>Concernant le personnel</w:t>
      </w:r>
    </w:p>
    <w:p w14:paraId="237E9636" w14:textId="77777777" w:rsidR="00727396" w:rsidRPr="00277D4E" w:rsidRDefault="00727396" w:rsidP="00727396">
      <w:pPr>
        <w:autoSpaceDE w:val="0"/>
        <w:autoSpaceDN w:val="0"/>
        <w:adjustRightInd w:val="0"/>
        <w:jc w:val="both"/>
        <w:rPr>
          <w:rFonts w:asciiTheme="minorHAnsi" w:eastAsiaTheme="minorHAnsi" w:hAnsiTheme="minorHAnsi" w:cs="Times New Roman"/>
          <w:b/>
          <w:bCs/>
          <w:color w:val="auto"/>
          <w:sz w:val="22"/>
          <w:szCs w:val="22"/>
          <w:lang w:eastAsia="en-US"/>
        </w:rPr>
      </w:pPr>
    </w:p>
    <w:p w14:paraId="4A555468" w14:textId="77777777" w:rsidR="00727396" w:rsidRDefault="00727396" w:rsidP="00727396">
      <w:pPr>
        <w:pStyle w:val="Paragraphedeliste"/>
        <w:numPr>
          <w:ilvl w:val="0"/>
          <w:numId w:val="22"/>
        </w:numPr>
        <w:autoSpaceDE w:val="0"/>
        <w:autoSpaceDN w:val="0"/>
        <w:adjustRightInd w:val="0"/>
        <w:jc w:val="both"/>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 xml:space="preserve">Règlement (CE) n°852/2004 relatif à l’hygiène des denrées alimentaires et aux plans de maîtrise sanitaire (PMS) des exploitants. </w:t>
      </w:r>
    </w:p>
    <w:p w14:paraId="4693FBDD"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sz w:val="22"/>
          <w:szCs w:val="22"/>
          <w:lang w:eastAsia="en-US"/>
        </w:rPr>
      </w:pPr>
    </w:p>
    <w:p w14:paraId="36321E35" w14:textId="77777777" w:rsidR="00727396"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r w:rsidRPr="00945958">
        <w:rPr>
          <w:rFonts w:asciiTheme="minorHAnsi" w:eastAsiaTheme="minorHAnsi" w:hAnsiTheme="minorHAnsi" w:cs="Times New Roman"/>
          <w:b/>
          <w:bCs/>
          <w:color w:val="auto"/>
          <w:u w:val="single"/>
          <w:lang w:eastAsia="en-US"/>
        </w:rPr>
        <w:t>Concernant le transport des denrées</w:t>
      </w:r>
    </w:p>
    <w:p w14:paraId="3BBDB7B0" w14:textId="77777777" w:rsidR="00727396" w:rsidRPr="00945958"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p>
    <w:p w14:paraId="783CAC02" w14:textId="77777777" w:rsidR="00727396" w:rsidRDefault="00727396" w:rsidP="00727396">
      <w:pPr>
        <w:pStyle w:val="Paragraphedeliste"/>
        <w:numPr>
          <w:ilvl w:val="0"/>
          <w:numId w:val="23"/>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xml:space="preserve">Arrêté du </w:t>
      </w:r>
      <w:r>
        <w:rPr>
          <w:rFonts w:asciiTheme="minorHAnsi" w:eastAsiaTheme="minorHAnsi" w:hAnsiTheme="minorHAnsi" w:cs="Times New Roman"/>
          <w:color w:val="auto"/>
          <w:sz w:val="22"/>
          <w:szCs w:val="22"/>
          <w:lang w:eastAsia="en-US"/>
        </w:rPr>
        <w:t>21 décembre 2009 relatif aux règles sanitaires applicables aux activités de commerce de détail, d’entreposage et de transport de produits d’origine animale et denrées alimentaires en contenant, modifié par un arrêté du 7 mai 2020.</w:t>
      </w:r>
    </w:p>
    <w:p w14:paraId="4A9FB718" w14:textId="77777777" w:rsidR="00727396" w:rsidRDefault="00727396" w:rsidP="00727396">
      <w:pPr>
        <w:pStyle w:val="Paragraphedeliste"/>
        <w:numPr>
          <w:ilvl w:val="0"/>
          <w:numId w:val="23"/>
        </w:numPr>
        <w:autoSpaceDE w:val="0"/>
        <w:autoSpaceDN w:val="0"/>
        <w:adjustRightInd w:val="0"/>
        <w:jc w:val="both"/>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lastRenderedPageBreak/>
        <w:t>Décret n°2007-1791 du 19 décembre 2007 relatif aux conditions techniques du transport des denrées alimentaires sous température dirigée.</w:t>
      </w:r>
    </w:p>
    <w:p w14:paraId="6C4002FC"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sz w:val="22"/>
          <w:szCs w:val="22"/>
          <w:lang w:eastAsia="en-US"/>
        </w:rPr>
      </w:pPr>
    </w:p>
    <w:p w14:paraId="6EBF73A2" w14:textId="77777777" w:rsidR="00727396" w:rsidRPr="00945958"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r w:rsidRPr="00945958">
        <w:rPr>
          <w:rFonts w:asciiTheme="minorHAnsi" w:eastAsiaTheme="minorHAnsi" w:hAnsiTheme="minorHAnsi" w:cs="Times New Roman"/>
          <w:b/>
          <w:bCs/>
          <w:color w:val="auto"/>
          <w:u w:val="single"/>
          <w:lang w:eastAsia="en-US"/>
        </w:rPr>
        <w:t>Concernant l’entreposage</w:t>
      </w:r>
    </w:p>
    <w:p w14:paraId="41C3F1E2" w14:textId="77777777" w:rsidR="00727396" w:rsidRPr="00277D4E" w:rsidRDefault="00727396" w:rsidP="00727396">
      <w:pPr>
        <w:autoSpaceDE w:val="0"/>
        <w:autoSpaceDN w:val="0"/>
        <w:adjustRightInd w:val="0"/>
        <w:jc w:val="both"/>
        <w:rPr>
          <w:rFonts w:asciiTheme="minorHAnsi" w:eastAsiaTheme="minorHAnsi" w:hAnsiTheme="minorHAnsi" w:cs="Times New Roman"/>
          <w:b/>
          <w:bCs/>
          <w:color w:val="auto"/>
          <w:sz w:val="22"/>
          <w:szCs w:val="22"/>
          <w:lang w:eastAsia="en-US"/>
        </w:rPr>
      </w:pPr>
    </w:p>
    <w:p w14:paraId="15233176" w14:textId="77777777" w:rsidR="00727396" w:rsidRPr="00277D4E" w:rsidRDefault="00727396" w:rsidP="00727396">
      <w:pPr>
        <w:pStyle w:val="Paragraphedeliste"/>
        <w:numPr>
          <w:ilvl w:val="0"/>
          <w:numId w:val="24"/>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xml:space="preserve">Arrêté du </w:t>
      </w:r>
      <w:r>
        <w:rPr>
          <w:rFonts w:asciiTheme="minorHAnsi" w:eastAsiaTheme="minorHAnsi" w:hAnsiTheme="minorHAnsi" w:cs="Times New Roman"/>
          <w:color w:val="auto"/>
          <w:sz w:val="22"/>
          <w:szCs w:val="22"/>
          <w:lang w:eastAsia="en-US"/>
        </w:rPr>
        <w:t>8 octobre 2013 relatif aux règles sanitaires applicables aux activités de commerce de détail, d’entreposage et de transport de produits et denrées alimentaires autres que les produits d’origine animales et les denrées alimentaires en contenant.</w:t>
      </w:r>
    </w:p>
    <w:p w14:paraId="022D44DA"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sz w:val="22"/>
          <w:szCs w:val="22"/>
          <w:lang w:eastAsia="en-US"/>
        </w:rPr>
      </w:pPr>
    </w:p>
    <w:p w14:paraId="1DB70F87" w14:textId="77777777" w:rsidR="00727396" w:rsidRPr="00945958"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r w:rsidRPr="00945958">
        <w:rPr>
          <w:rFonts w:asciiTheme="minorHAnsi" w:eastAsiaTheme="minorHAnsi" w:hAnsiTheme="minorHAnsi" w:cs="Times New Roman"/>
          <w:b/>
          <w:bCs/>
          <w:color w:val="auto"/>
          <w:u w:val="single"/>
          <w:lang w:eastAsia="en-US"/>
        </w:rPr>
        <w:t>Concernant la congélation et la décongélation</w:t>
      </w:r>
    </w:p>
    <w:p w14:paraId="12DB6798" w14:textId="77777777" w:rsidR="00727396" w:rsidRPr="00277D4E" w:rsidRDefault="00727396" w:rsidP="00727396">
      <w:pPr>
        <w:autoSpaceDE w:val="0"/>
        <w:autoSpaceDN w:val="0"/>
        <w:adjustRightInd w:val="0"/>
        <w:jc w:val="both"/>
        <w:rPr>
          <w:rFonts w:asciiTheme="minorHAnsi" w:eastAsiaTheme="minorHAnsi" w:hAnsiTheme="minorHAnsi" w:cs="Times New Roman"/>
          <w:b/>
          <w:bCs/>
          <w:color w:val="auto"/>
          <w:sz w:val="22"/>
          <w:szCs w:val="22"/>
          <w:lang w:eastAsia="en-US"/>
        </w:rPr>
      </w:pPr>
    </w:p>
    <w:p w14:paraId="0621E985" w14:textId="77777777" w:rsidR="00727396" w:rsidRPr="00277D4E" w:rsidRDefault="00727396" w:rsidP="00727396">
      <w:pPr>
        <w:pStyle w:val="Paragraphedeliste"/>
        <w:numPr>
          <w:ilvl w:val="0"/>
          <w:numId w:val="25"/>
        </w:numPr>
        <w:autoSpaceDE w:val="0"/>
        <w:autoSpaceDN w:val="0"/>
        <w:adjustRightInd w:val="0"/>
        <w:jc w:val="both"/>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Règlement (CE) n°853/2004 du 29 avril 2004 fixant des règles spécifiques d’hygiène applicables aux denrées alimentaires d’origine animale, notamment en ce qui concerne la congélation des denrées alimentaires, modifié partiellement le règlement délégué (UE) 2025/1449 du 18 juillet 2025.</w:t>
      </w:r>
    </w:p>
    <w:p w14:paraId="5E0848BD"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sz w:val="22"/>
          <w:szCs w:val="22"/>
          <w:lang w:eastAsia="en-US"/>
        </w:rPr>
      </w:pPr>
    </w:p>
    <w:p w14:paraId="7EDB680D" w14:textId="77777777" w:rsidR="00727396" w:rsidRPr="00945958"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r w:rsidRPr="00945958">
        <w:rPr>
          <w:rFonts w:asciiTheme="minorHAnsi" w:eastAsiaTheme="minorHAnsi" w:hAnsiTheme="minorHAnsi" w:cs="Times New Roman"/>
          <w:b/>
          <w:bCs/>
          <w:color w:val="auto"/>
          <w:u w:val="single"/>
          <w:lang w:eastAsia="en-US"/>
        </w:rPr>
        <w:t>Concernant l’agrément sanitaire</w:t>
      </w:r>
    </w:p>
    <w:p w14:paraId="4233C26B" w14:textId="77777777" w:rsidR="00727396" w:rsidRPr="00277D4E" w:rsidRDefault="00727396" w:rsidP="00727396">
      <w:pPr>
        <w:autoSpaceDE w:val="0"/>
        <w:autoSpaceDN w:val="0"/>
        <w:adjustRightInd w:val="0"/>
        <w:jc w:val="both"/>
        <w:rPr>
          <w:rFonts w:asciiTheme="minorHAnsi" w:eastAsiaTheme="minorHAnsi" w:hAnsiTheme="minorHAnsi" w:cs="Times New Roman"/>
          <w:b/>
          <w:bCs/>
          <w:color w:val="auto"/>
          <w:sz w:val="22"/>
          <w:szCs w:val="22"/>
          <w:lang w:eastAsia="en-US"/>
        </w:rPr>
      </w:pPr>
    </w:p>
    <w:p w14:paraId="56B65AE9" w14:textId="77777777" w:rsidR="00727396" w:rsidRPr="00277D4E" w:rsidRDefault="00727396" w:rsidP="00727396">
      <w:pPr>
        <w:pStyle w:val="Paragraphedeliste"/>
        <w:numPr>
          <w:ilvl w:val="0"/>
          <w:numId w:val="26"/>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Arrêté du 28 juin 1994 du ministère de l’agriculture relatif à l’identification et à l’agrément sanitaires des établissements mettant sur le marché des denrées animales ou d’origine animale et au marquage de salubrité</w:t>
      </w:r>
      <w:r>
        <w:rPr>
          <w:rFonts w:asciiTheme="minorHAnsi" w:eastAsiaTheme="minorHAnsi" w:hAnsiTheme="minorHAnsi" w:cs="Times New Roman"/>
          <w:color w:val="auto"/>
          <w:sz w:val="22"/>
          <w:szCs w:val="22"/>
          <w:lang w:eastAsia="en-US"/>
        </w:rPr>
        <w:t>, modifié par arrêté du 19 mai 2020.</w:t>
      </w:r>
    </w:p>
    <w:p w14:paraId="2CCA86E5" w14:textId="77777777" w:rsidR="00727396" w:rsidRDefault="00727396" w:rsidP="00727396">
      <w:pPr>
        <w:pStyle w:val="Paragraphedeliste"/>
        <w:numPr>
          <w:ilvl w:val="0"/>
          <w:numId w:val="26"/>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Arrêté du 8 juin 2006 relatif à l'agrément des établissements mettant sur le marché des produits d'origine animale ou des denrées contenant des produits d'origine animale</w:t>
      </w:r>
      <w:r>
        <w:rPr>
          <w:rFonts w:asciiTheme="minorHAnsi" w:eastAsiaTheme="minorHAnsi" w:hAnsiTheme="minorHAnsi" w:cs="Times New Roman"/>
          <w:color w:val="auto"/>
          <w:sz w:val="22"/>
          <w:szCs w:val="22"/>
          <w:lang w:eastAsia="en-US"/>
        </w:rPr>
        <w:t xml:space="preserve">, modifié par arrêtés du 4 juin 2012, du 12 octobre 2022, et du 24 septembre 2014. </w:t>
      </w:r>
    </w:p>
    <w:p w14:paraId="70A5C865" w14:textId="77777777" w:rsidR="00727396" w:rsidRDefault="00727396" w:rsidP="00727396">
      <w:pPr>
        <w:autoSpaceDE w:val="0"/>
        <w:autoSpaceDN w:val="0"/>
        <w:adjustRightInd w:val="0"/>
        <w:jc w:val="both"/>
        <w:rPr>
          <w:rFonts w:asciiTheme="minorHAnsi" w:eastAsiaTheme="minorHAnsi" w:hAnsiTheme="minorHAnsi" w:cs="Times New Roman"/>
          <w:color w:val="auto"/>
          <w:sz w:val="22"/>
          <w:szCs w:val="22"/>
          <w:lang w:eastAsia="en-US"/>
        </w:rPr>
      </w:pPr>
    </w:p>
    <w:p w14:paraId="2305B64A" w14:textId="77777777" w:rsidR="00727396" w:rsidRPr="00945958" w:rsidRDefault="00727396" w:rsidP="00727396">
      <w:pPr>
        <w:autoSpaceDE w:val="0"/>
        <w:autoSpaceDN w:val="0"/>
        <w:adjustRightInd w:val="0"/>
        <w:jc w:val="both"/>
        <w:rPr>
          <w:rFonts w:asciiTheme="minorHAnsi" w:eastAsiaTheme="minorHAnsi" w:hAnsiTheme="minorHAnsi" w:cs="Times New Roman"/>
          <w:b/>
          <w:bCs/>
          <w:i/>
          <w:color w:val="auto"/>
          <w:u w:val="single"/>
          <w:lang w:eastAsia="en-US"/>
        </w:rPr>
      </w:pPr>
      <w:r w:rsidRPr="00945958">
        <w:rPr>
          <w:rFonts w:asciiTheme="minorHAnsi" w:eastAsiaTheme="minorHAnsi" w:hAnsiTheme="minorHAnsi" w:cs="Times New Roman"/>
          <w:b/>
          <w:bCs/>
          <w:color w:val="auto"/>
          <w:u w:val="single"/>
          <w:lang w:eastAsia="en-US"/>
        </w:rPr>
        <w:t xml:space="preserve">Concernant les produits dits </w:t>
      </w:r>
      <w:r w:rsidRPr="00945958">
        <w:rPr>
          <w:rFonts w:asciiTheme="minorHAnsi" w:eastAsiaTheme="minorHAnsi" w:hAnsiTheme="minorHAnsi" w:cs="Times New Roman"/>
          <w:b/>
          <w:bCs/>
          <w:i/>
          <w:color w:val="auto"/>
          <w:u w:val="single"/>
          <w:lang w:eastAsia="en-US"/>
        </w:rPr>
        <w:t>Bio</w:t>
      </w:r>
    </w:p>
    <w:p w14:paraId="2D2F086E" w14:textId="77777777" w:rsidR="00727396" w:rsidRPr="00B0036C" w:rsidRDefault="00727396" w:rsidP="00727396">
      <w:pPr>
        <w:autoSpaceDE w:val="0"/>
        <w:autoSpaceDN w:val="0"/>
        <w:adjustRightInd w:val="0"/>
        <w:jc w:val="both"/>
        <w:rPr>
          <w:rFonts w:asciiTheme="minorHAnsi" w:eastAsiaTheme="minorHAnsi" w:hAnsiTheme="minorHAnsi" w:cs="Times New Roman"/>
          <w:b/>
          <w:bCs/>
          <w:i/>
          <w:color w:val="auto"/>
          <w:sz w:val="22"/>
          <w:szCs w:val="22"/>
          <w:lang w:eastAsia="en-US"/>
        </w:rPr>
      </w:pPr>
    </w:p>
    <w:p w14:paraId="00632BBF" w14:textId="77777777" w:rsidR="00727396" w:rsidRDefault="00727396" w:rsidP="00727396">
      <w:pPr>
        <w:pStyle w:val="Paragraphedeliste"/>
        <w:numPr>
          <w:ilvl w:val="0"/>
          <w:numId w:val="42"/>
        </w:numPr>
        <w:autoSpaceDE w:val="0"/>
        <w:autoSpaceDN w:val="0"/>
        <w:adjustRightInd w:val="0"/>
        <w:jc w:val="both"/>
        <w:rPr>
          <w:rFonts w:asciiTheme="minorHAnsi" w:eastAsiaTheme="minorHAnsi" w:hAnsiTheme="minorHAnsi" w:cs="Times New Roman"/>
          <w:color w:val="auto"/>
          <w:sz w:val="22"/>
          <w:szCs w:val="22"/>
          <w:lang w:eastAsia="en-US"/>
        </w:rPr>
      </w:pPr>
      <w:r w:rsidRPr="00B0036C">
        <w:rPr>
          <w:rFonts w:asciiTheme="minorHAnsi" w:eastAsiaTheme="minorHAnsi" w:hAnsiTheme="minorHAnsi" w:cs="Times New Roman"/>
          <w:color w:val="auto"/>
          <w:sz w:val="22"/>
          <w:szCs w:val="22"/>
          <w:lang w:eastAsia="en-US"/>
        </w:rPr>
        <w:t xml:space="preserve">Ils doivent répondre aux critères de label Agriculture Biologique tel que le précise </w:t>
      </w:r>
      <w:r>
        <w:rPr>
          <w:rFonts w:asciiTheme="minorHAnsi" w:eastAsiaTheme="minorHAnsi" w:hAnsiTheme="minorHAnsi" w:cs="Times New Roman"/>
          <w:color w:val="auto"/>
          <w:sz w:val="22"/>
          <w:szCs w:val="22"/>
          <w:lang w:eastAsia="en-US"/>
        </w:rPr>
        <w:t xml:space="preserve">le règlement (UE) 2018/848 sur la production biologique et ses textes d’application. </w:t>
      </w:r>
    </w:p>
    <w:p w14:paraId="7791F24F" w14:textId="77777777" w:rsidR="00727396" w:rsidRDefault="00727396" w:rsidP="00727396">
      <w:pPr>
        <w:ind w:firstLine="709"/>
        <w:rPr>
          <w:rFonts w:asciiTheme="minorHAnsi" w:eastAsiaTheme="minorHAnsi" w:hAnsiTheme="minorHAnsi" w:cs="Times New Roman"/>
          <w:color w:val="auto"/>
          <w:sz w:val="22"/>
          <w:szCs w:val="22"/>
          <w:lang w:eastAsia="en-US"/>
        </w:rPr>
      </w:pPr>
    </w:p>
    <w:p w14:paraId="3509BC2F" w14:textId="77777777" w:rsidR="00727396" w:rsidRPr="00945958" w:rsidRDefault="00727396" w:rsidP="00727396">
      <w:pPr>
        <w:rPr>
          <w:rFonts w:asciiTheme="minorHAnsi" w:eastAsiaTheme="minorHAnsi" w:hAnsiTheme="minorHAnsi" w:cs="Times New Roman"/>
          <w:b/>
          <w:bCs/>
          <w:color w:val="auto"/>
          <w:u w:val="single"/>
          <w:lang w:eastAsia="en-US"/>
        </w:rPr>
      </w:pPr>
      <w:r w:rsidRPr="00945958">
        <w:rPr>
          <w:rFonts w:asciiTheme="minorHAnsi" w:eastAsiaTheme="minorHAnsi" w:hAnsiTheme="minorHAnsi" w:cs="Times New Roman"/>
          <w:b/>
          <w:bCs/>
          <w:color w:val="auto"/>
          <w:u w:val="single"/>
          <w:lang w:eastAsia="en-US"/>
        </w:rPr>
        <w:t xml:space="preserve">Concernant les produits dits </w:t>
      </w:r>
      <w:r w:rsidRPr="00945958">
        <w:rPr>
          <w:rFonts w:asciiTheme="minorHAnsi" w:eastAsiaTheme="minorHAnsi" w:hAnsiTheme="minorHAnsi" w:cs="Times New Roman"/>
          <w:b/>
          <w:bCs/>
          <w:i/>
          <w:color w:val="auto"/>
          <w:u w:val="single"/>
          <w:lang w:eastAsia="en-US"/>
        </w:rPr>
        <w:t>Fermiers</w:t>
      </w:r>
      <w:r w:rsidRPr="00945958">
        <w:rPr>
          <w:rFonts w:asciiTheme="minorHAnsi" w:eastAsiaTheme="minorHAnsi" w:hAnsiTheme="minorHAnsi" w:cs="Times New Roman"/>
          <w:b/>
          <w:bCs/>
          <w:color w:val="auto"/>
          <w:u w:val="single"/>
          <w:lang w:eastAsia="en-US"/>
        </w:rPr>
        <w:t xml:space="preserve">  </w:t>
      </w:r>
    </w:p>
    <w:p w14:paraId="5185261F" w14:textId="77777777" w:rsidR="00727396" w:rsidRDefault="00727396" w:rsidP="00727396">
      <w:pPr>
        <w:rPr>
          <w:rFonts w:asciiTheme="minorHAnsi" w:eastAsiaTheme="minorHAnsi" w:hAnsiTheme="minorHAnsi" w:cs="Times New Roman"/>
          <w:b/>
          <w:bCs/>
          <w:color w:val="auto"/>
          <w:sz w:val="22"/>
          <w:szCs w:val="22"/>
          <w:lang w:eastAsia="en-US"/>
        </w:rPr>
      </w:pPr>
    </w:p>
    <w:p w14:paraId="7C14654D" w14:textId="77777777" w:rsidR="00727396" w:rsidRDefault="00727396" w:rsidP="00727396">
      <w:pPr>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 xml:space="preserve">Le produit </w:t>
      </w:r>
      <w:r w:rsidRPr="00B0036C">
        <w:rPr>
          <w:rFonts w:asciiTheme="minorHAnsi" w:eastAsiaTheme="minorHAnsi" w:hAnsiTheme="minorHAnsi" w:cs="Times New Roman"/>
          <w:color w:val="auto"/>
          <w:sz w:val="22"/>
          <w:szCs w:val="22"/>
          <w:lang w:eastAsia="en-US"/>
        </w:rPr>
        <w:t>fermier est :</w:t>
      </w:r>
    </w:p>
    <w:p w14:paraId="357F2659" w14:textId="77777777" w:rsidR="00727396" w:rsidRPr="00B0036C" w:rsidRDefault="00727396" w:rsidP="00727396">
      <w:pPr>
        <w:rPr>
          <w:rFonts w:asciiTheme="minorHAnsi" w:eastAsiaTheme="minorHAnsi" w:hAnsiTheme="minorHAnsi" w:cs="Times New Roman"/>
          <w:color w:val="auto"/>
          <w:sz w:val="22"/>
          <w:szCs w:val="22"/>
          <w:lang w:eastAsia="en-US"/>
        </w:rPr>
      </w:pPr>
    </w:p>
    <w:p w14:paraId="69EEE30B" w14:textId="77777777" w:rsidR="00727396" w:rsidRDefault="00727396" w:rsidP="00727396">
      <w:pPr>
        <w:pStyle w:val="Paragraphedeliste"/>
        <w:numPr>
          <w:ilvl w:val="0"/>
          <w:numId w:val="13"/>
        </w:numPr>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P</w:t>
      </w:r>
      <w:r w:rsidRPr="00945958">
        <w:rPr>
          <w:rFonts w:asciiTheme="minorHAnsi" w:eastAsiaTheme="minorHAnsi" w:hAnsiTheme="minorHAnsi" w:cs="Times New Roman"/>
          <w:color w:val="auto"/>
          <w:sz w:val="22"/>
          <w:szCs w:val="22"/>
          <w:lang w:eastAsia="en-US"/>
        </w:rPr>
        <w:t>roduit par un exploitant agricole ;</w:t>
      </w:r>
    </w:p>
    <w:p w14:paraId="0C891E7A" w14:textId="77777777" w:rsidR="00727396" w:rsidRDefault="00727396" w:rsidP="00727396">
      <w:pPr>
        <w:pStyle w:val="Paragraphedeliste"/>
        <w:numPr>
          <w:ilvl w:val="0"/>
          <w:numId w:val="13"/>
        </w:numPr>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P</w:t>
      </w:r>
      <w:r w:rsidRPr="00945958">
        <w:rPr>
          <w:rFonts w:asciiTheme="minorHAnsi" w:eastAsiaTheme="minorHAnsi" w:hAnsiTheme="minorHAnsi" w:cs="Times New Roman"/>
          <w:color w:val="auto"/>
          <w:sz w:val="22"/>
          <w:szCs w:val="22"/>
          <w:lang w:eastAsia="en-US"/>
        </w:rPr>
        <w:t>roduit avec des matières premières de l’exploitation ;</w:t>
      </w:r>
    </w:p>
    <w:p w14:paraId="0362DD01" w14:textId="77777777" w:rsidR="00727396" w:rsidRPr="00945958" w:rsidRDefault="00727396" w:rsidP="00727396">
      <w:pPr>
        <w:pStyle w:val="Paragraphedeliste"/>
        <w:numPr>
          <w:ilvl w:val="0"/>
          <w:numId w:val="13"/>
        </w:numPr>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T</w:t>
      </w:r>
      <w:r w:rsidRPr="00945958">
        <w:rPr>
          <w:rFonts w:asciiTheme="minorHAnsi" w:eastAsiaTheme="minorHAnsi" w:hAnsiTheme="minorHAnsi" w:cs="Times New Roman"/>
          <w:color w:val="auto"/>
          <w:sz w:val="22"/>
          <w:szCs w:val="22"/>
          <w:lang w:eastAsia="en-US"/>
        </w:rPr>
        <w:t>ransformé et commercialisé sous la responsabilité de l’exploitant.</w:t>
      </w:r>
    </w:p>
    <w:p w14:paraId="02C52910" w14:textId="77777777" w:rsidR="00727396" w:rsidRPr="00B0036C" w:rsidRDefault="00727396" w:rsidP="00727396">
      <w:pPr>
        <w:ind w:left="709" w:firstLine="709"/>
        <w:rPr>
          <w:rFonts w:asciiTheme="minorHAnsi" w:eastAsiaTheme="minorHAnsi" w:hAnsiTheme="minorHAnsi" w:cs="Times New Roman"/>
          <w:color w:val="auto"/>
          <w:sz w:val="22"/>
          <w:szCs w:val="22"/>
          <w:lang w:eastAsia="en-US"/>
        </w:rPr>
      </w:pPr>
    </w:p>
    <w:p w14:paraId="60C4F90B" w14:textId="77777777" w:rsidR="00727396" w:rsidRDefault="00727396" w:rsidP="00727396">
      <w:pPr>
        <w:rPr>
          <w:rFonts w:asciiTheme="minorHAnsi" w:eastAsiaTheme="minorHAnsi" w:hAnsiTheme="minorHAnsi" w:cs="Times New Roman"/>
          <w:color w:val="auto"/>
          <w:sz w:val="22"/>
          <w:szCs w:val="22"/>
          <w:lang w:eastAsia="en-US"/>
        </w:rPr>
      </w:pPr>
      <w:r w:rsidRPr="00B0036C">
        <w:rPr>
          <w:rFonts w:asciiTheme="minorHAnsi" w:eastAsiaTheme="minorHAnsi" w:hAnsiTheme="minorHAnsi" w:cs="Times New Roman"/>
          <w:color w:val="auto"/>
          <w:sz w:val="22"/>
          <w:szCs w:val="22"/>
          <w:lang w:eastAsia="en-US"/>
        </w:rPr>
        <w:t>Plus spécifiquement pour les volailles :</w:t>
      </w:r>
    </w:p>
    <w:p w14:paraId="7F92F79B" w14:textId="77777777" w:rsidR="00727396" w:rsidRPr="00B0036C" w:rsidRDefault="00727396" w:rsidP="00727396">
      <w:pPr>
        <w:rPr>
          <w:rFonts w:asciiTheme="minorHAnsi" w:eastAsiaTheme="minorHAnsi" w:hAnsiTheme="minorHAnsi" w:cs="Times New Roman"/>
          <w:color w:val="auto"/>
          <w:sz w:val="22"/>
          <w:szCs w:val="22"/>
          <w:lang w:eastAsia="en-US"/>
        </w:rPr>
      </w:pPr>
    </w:p>
    <w:p w14:paraId="4431F9A2" w14:textId="77777777" w:rsidR="00727396" w:rsidRDefault="00727396" w:rsidP="00727396">
      <w:pPr>
        <w:jc w:val="both"/>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L</w:t>
      </w:r>
      <w:r w:rsidRPr="00B0036C">
        <w:rPr>
          <w:rFonts w:asciiTheme="minorHAnsi" w:eastAsiaTheme="minorHAnsi" w:hAnsiTheme="minorHAnsi" w:cs="Times New Roman"/>
          <w:color w:val="auto"/>
          <w:sz w:val="22"/>
          <w:szCs w:val="22"/>
          <w:lang w:eastAsia="en-US"/>
        </w:rPr>
        <w:t xml:space="preserve">e terme « fermier » est réservé (définition dans le règlement </w:t>
      </w:r>
      <w:proofErr w:type="gramStart"/>
      <w:r w:rsidRPr="00B0036C">
        <w:rPr>
          <w:rFonts w:asciiTheme="minorHAnsi" w:eastAsiaTheme="minorHAnsi" w:hAnsiTheme="minorHAnsi" w:cs="Times New Roman"/>
          <w:color w:val="auto"/>
          <w:sz w:val="22"/>
          <w:szCs w:val="22"/>
          <w:lang w:eastAsia="en-US"/>
        </w:rPr>
        <w:t>CE</w:t>
      </w:r>
      <w:proofErr w:type="gramEnd"/>
      <w:r w:rsidRPr="00B0036C">
        <w:rPr>
          <w:rFonts w:asciiTheme="minorHAnsi" w:eastAsiaTheme="minorHAnsi" w:hAnsiTheme="minorHAnsi" w:cs="Times New Roman"/>
          <w:color w:val="auto"/>
          <w:sz w:val="22"/>
          <w:szCs w:val="22"/>
          <w:lang w:eastAsia="en-US"/>
        </w:rPr>
        <w:t xml:space="preserve"> européen n°</w:t>
      </w:r>
      <w:r>
        <w:rPr>
          <w:rFonts w:asciiTheme="minorHAnsi" w:eastAsiaTheme="minorHAnsi" w:hAnsiTheme="minorHAnsi" w:cs="Times New Roman"/>
          <w:color w:val="auto"/>
          <w:sz w:val="22"/>
          <w:szCs w:val="22"/>
          <w:lang w:eastAsia="en-US"/>
        </w:rPr>
        <w:t xml:space="preserve">543/2008 </w:t>
      </w:r>
      <w:r w:rsidRPr="00B0036C">
        <w:rPr>
          <w:rFonts w:asciiTheme="minorHAnsi" w:eastAsiaTheme="minorHAnsi" w:hAnsiTheme="minorHAnsi" w:cs="Times New Roman"/>
          <w:color w:val="auto"/>
          <w:sz w:val="22"/>
          <w:szCs w:val="22"/>
          <w:lang w:eastAsia="en-US"/>
        </w:rPr>
        <w:t xml:space="preserve">et dans le code rural français depuis janvier 2001) aux volailles élevées en plein air et élevées en liberté sous Label Rouge, biologiques ou AOC, à l’exception des volailles issues de production de petite taille et à vente directe ou locale (50 volailles par jour). </w:t>
      </w:r>
    </w:p>
    <w:p w14:paraId="4C428D4C" w14:textId="77777777" w:rsidR="00727396" w:rsidRDefault="00727396" w:rsidP="00727396">
      <w:pPr>
        <w:ind w:left="709"/>
        <w:rPr>
          <w:rFonts w:asciiTheme="minorHAnsi" w:eastAsiaTheme="minorHAnsi" w:hAnsiTheme="minorHAnsi" w:cs="Times New Roman"/>
          <w:color w:val="auto"/>
          <w:sz w:val="22"/>
          <w:szCs w:val="22"/>
          <w:lang w:eastAsia="en-US"/>
        </w:rPr>
      </w:pPr>
    </w:p>
    <w:p w14:paraId="30338775" w14:textId="77777777" w:rsidR="00727396" w:rsidRDefault="00727396" w:rsidP="00727396">
      <w:pPr>
        <w:autoSpaceDE w:val="0"/>
        <w:autoSpaceDN w:val="0"/>
        <w:adjustRightInd w:val="0"/>
        <w:jc w:val="both"/>
        <w:rPr>
          <w:rFonts w:asciiTheme="minorHAnsi" w:eastAsiaTheme="minorHAnsi" w:hAnsiTheme="minorHAnsi" w:cs="Times New Roman"/>
          <w:b/>
          <w:bCs/>
          <w:i/>
          <w:color w:val="auto"/>
          <w:u w:val="single"/>
          <w:lang w:eastAsia="en-US"/>
        </w:rPr>
      </w:pPr>
      <w:r w:rsidRPr="00945958">
        <w:rPr>
          <w:rFonts w:asciiTheme="minorHAnsi" w:eastAsiaTheme="minorHAnsi" w:hAnsiTheme="minorHAnsi" w:cs="Times New Roman"/>
          <w:b/>
          <w:bCs/>
          <w:color w:val="auto"/>
          <w:u w:val="single"/>
          <w:lang w:eastAsia="en-US"/>
        </w:rPr>
        <w:t xml:space="preserve">Concernant les </w:t>
      </w:r>
      <w:r w:rsidRPr="00945958">
        <w:rPr>
          <w:rFonts w:asciiTheme="minorHAnsi" w:eastAsiaTheme="minorHAnsi" w:hAnsiTheme="minorHAnsi" w:cs="Times New Roman"/>
          <w:b/>
          <w:bCs/>
          <w:i/>
          <w:color w:val="auto"/>
          <w:u w:val="single"/>
          <w:lang w:eastAsia="en-US"/>
        </w:rPr>
        <w:t>Label Rouges</w:t>
      </w:r>
    </w:p>
    <w:p w14:paraId="43E06E18" w14:textId="77777777" w:rsidR="00727396" w:rsidRPr="00945958" w:rsidRDefault="00727396" w:rsidP="00727396">
      <w:pPr>
        <w:autoSpaceDE w:val="0"/>
        <w:autoSpaceDN w:val="0"/>
        <w:adjustRightInd w:val="0"/>
        <w:jc w:val="both"/>
        <w:rPr>
          <w:rFonts w:asciiTheme="minorHAnsi" w:eastAsiaTheme="minorHAnsi" w:hAnsiTheme="minorHAnsi" w:cs="Times New Roman"/>
          <w:b/>
          <w:bCs/>
          <w:i/>
          <w:color w:val="auto"/>
          <w:u w:val="single"/>
          <w:lang w:eastAsia="en-US"/>
        </w:rPr>
      </w:pPr>
    </w:p>
    <w:p w14:paraId="13EC595A" w14:textId="77777777" w:rsidR="00727396" w:rsidRPr="00B0036C" w:rsidRDefault="00727396" w:rsidP="00727396">
      <w:pPr>
        <w:jc w:val="both"/>
        <w:rPr>
          <w:rFonts w:asciiTheme="minorHAnsi" w:eastAsiaTheme="minorHAnsi" w:hAnsiTheme="minorHAnsi" w:cs="Times New Roman"/>
          <w:color w:val="auto"/>
          <w:sz w:val="22"/>
          <w:szCs w:val="22"/>
          <w:lang w:eastAsia="en-US"/>
        </w:rPr>
      </w:pPr>
      <w:r w:rsidRPr="00B0036C">
        <w:rPr>
          <w:rFonts w:asciiTheme="minorHAnsi" w:eastAsiaTheme="minorHAnsi" w:hAnsiTheme="minorHAnsi" w:cs="Times New Roman"/>
          <w:color w:val="auto"/>
          <w:sz w:val="22"/>
          <w:szCs w:val="22"/>
          <w:lang w:eastAsia="en-US"/>
        </w:rPr>
        <w:t>À toutes les étapes de sa production et de son élaboration, le produit Label Rouge doit répondre aux exigences définies dans un cahier des charges, validé par l</w:t>
      </w:r>
      <w:r>
        <w:rPr>
          <w:rFonts w:asciiTheme="minorHAnsi" w:eastAsiaTheme="minorHAnsi" w:hAnsiTheme="minorHAnsi" w:cs="Times New Roman"/>
          <w:color w:val="auto"/>
          <w:sz w:val="22"/>
          <w:szCs w:val="22"/>
          <w:lang w:eastAsia="en-US"/>
        </w:rPr>
        <w:t>’</w:t>
      </w:r>
      <w:r w:rsidRPr="00B0036C">
        <w:rPr>
          <w:rFonts w:asciiTheme="minorHAnsi" w:eastAsiaTheme="minorHAnsi" w:hAnsiTheme="minorHAnsi" w:cs="Times New Roman"/>
          <w:color w:val="auto"/>
          <w:sz w:val="22"/>
          <w:szCs w:val="22"/>
          <w:lang w:eastAsia="en-US"/>
        </w:rPr>
        <w:t>Institut national de l</w:t>
      </w:r>
      <w:r>
        <w:rPr>
          <w:rFonts w:asciiTheme="minorHAnsi" w:eastAsiaTheme="minorHAnsi" w:hAnsiTheme="minorHAnsi" w:cs="Times New Roman"/>
          <w:color w:val="auto"/>
          <w:sz w:val="22"/>
          <w:szCs w:val="22"/>
          <w:lang w:eastAsia="en-US"/>
        </w:rPr>
        <w:t>’</w:t>
      </w:r>
      <w:r w:rsidRPr="00B0036C">
        <w:rPr>
          <w:rFonts w:asciiTheme="minorHAnsi" w:eastAsiaTheme="minorHAnsi" w:hAnsiTheme="minorHAnsi" w:cs="Times New Roman"/>
          <w:color w:val="auto"/>
          <w:sz w:val="22"/>
          <w:szCs w:val="22"/>
          <w:lang w:eastAsia="en-US"/>
        </w:rPr>
        <w:t>origine et de la qualit</w:t>
      </w:r>
      <w:r w:rsidRPr="00B0036C">
        <w:rPr>
          <w:rFonts w:asciiTheme="minorHAnsi" w:eastAsiaTheme="minorHAnsi" w:hAnsiTheme="minorHAnsi" w:cs="Times New Roman" w:hint="eastAsia"/>
          <w:color w:val="auto"/>
          <w:sz w:val="22"/>
          <w:szCs w:val="22"/>
          <w:lang w:eastAsia="en-US"/>
        </w:rPr>
        <w:t>é</w:t>
      </w:r>
      <w:r w:rsidRPr="00B0036C">
        <w:rPr>
          <w:rFonts w:asciiTheme="minorHAnsi" w:eastAsiaTheme="minorHAnsi" w:hAnsiTheme="minorHAnsi" w:cs="Times New Roman"/>
          <w:color w:val="auto"/>
          <w:sz w:val="22"/>
          <w:szCs w:val="22"/>
          <w:lang w:eastAsia="en-US"/>
        </w:rPr>
        <w:t>́ (INAO) et homologué par un arr</w:t>
      </w:r>
      <w:r w:rsidRPr="00B0036C">
        <w:rPr>
          <w:rFonts w:asciiTheme="minorHAnsi" w:eastAsiaTheme="minorHAnsi" w:hAnsiTheme="minorHAnsi" w:cs="Times New Roman" w:hint="eastAsia"/>
          <w:color w:val="auto"/>
          <w:sz w:val="22"/>
          <w:szCs w:val="22"/>
          <w:lang w:eastAsia="en-US"/>
        </w:rPr>
        <w:t>ê</w:t>
      </w:r>
      <w:r w:rsidRPr="00B0036C">
        <w:rPr>
          <w:rFonts w:asciiTheme="minorHAnsi" w:eastAsiaTheme="minorHAnsi" w:hAnsiTheme="minorHAnsi" w:cs="Times New Roman"/>
          <w:color w:val="auto"/>
          <w:sz w:val="22"/>
          <w:szCs w:val="22"/>
          <w:lang w:eastAsia="en-US"/>
        </w:rPr>
        <w:t>té interminist</w:t>
      </w:r>
      <w:r w:rsidRPr="00B0036C">
        <w:rPr>
          <w:rFonts w:asciiTheme="minorHAnsi" w:eastAsiaTheme="minorHAnsi" w:hAnsiTheme="minorHAnsi" w:cs="Times New Roman" w:hint="eastAsia"/>
          <w:color w:val="auto"/>
          <w:sz w:val="22"/>
          <w:szCs w:val="22"/>
          <w:lang w:eastAsia="en-US"/>
        </w:rPr>
        <w:t>é</w:t>
      </w:r>
      <w:r w:rsidRPr="00B0036C">
        <w:rPr>
          <w:rFonts w:asciiTheme="minorHAnsi" w:eastAsiaTheme="minorHAnsi" w:hAnsiTheme="minorHAnsi" w:cs="Times New Roman"/>
          <w:color w:val="auto"/>
          <w:sz w:val="22"/>
          <w:szCs w:val="22"/>
          <w:lang w:eastAsia="en-US"/>
        </w:rPr>
        <w:t>riel publié au Journal officiel de la R</w:t>
      </w:r>
      <w:r w:rsidRPr="00B0036C">
        <w:rPr>
          <w:rFonts w:asciiTheme="minorHAnsi" w:eastAsiaTheme="minorHAnsi" w:hAnsiTheme="minorHAnsi" w:cs="Times New Roman" w:hint="eastAsia"/>
          <w:color w:val="auto"/>
          <w:sz w:val="22"/>
          <w:szCs w:val="22"/>
          <w:lang w:eastAsia="en-US"/>
        </w:rPr>
        <w:t>é</w:t>
      </w:r>
      <w:r w:rsidRPr="00B0036C">
        <w:rPr>
          <w:rFonts w:asciiTheme="minorHAnsi" w:eastAsiaTheme="minorHAnsi" w:hAnsiTheme="minorHAnsi" w:cs="Times New Roman"/>
          <w:color w:val="auto"/>
          <w:sz w:val="22"/>
          <w:szCs w:val="22"/>
          <w:lang w:eastAsia="en-US"/>
        </w:rPr>
        <w:t>publique fran</w:t>
      </w:r>
      <w:r w:rsidRPr="00B0036C">
        <w:rPr>
          <w:rFonts w:asciiTheme="minorHAnsi" w:eastAsiaTheme="minorHAnsi" w:hAnsiTheme="minorHAnsi" w:cs="Times New Roman" w:hint="eastAsia"/>
          <w:color w:val="auto"/>
          <w:sz w:val="22"/>
          <w:szCs w:val="22"/>
          <w:lang w:eastAsia="en-US"/>
        </w:rPr>
        <w:t>ç</w:t>
      </w:r>
      <w:r w:rsidRPr="00B0036C">
        <w:rPr>
          <w:rFonts w:asciiTheme="minorHAnsi" w:eastAsiaTheme="minorHAnsi" w:hAnsiTheme="minorHAnsi" w:cs="Times New Roman"/>
          <w:color w:val="auto"/>
          <w:sz w:val="22"/>
          <w:szCs w:val="22"/>
          <w:lang w:eastAsia="en-US"/>
        </w:rPr>
        <w:t>aise</w:t>
      </w:r>
    </w:p>
    <w:p w14:paraId="6D2C81DF" w14:textId="77777777" w:rsidR="00727396" w:rsidRPr="00277D4E" w:rsidRDefault="00727396" w:rsidP="00727396">
      <w:pPr>
        <w:autoSpaceDE w:val="0"/>
        <w:autoSpaceDN w:val="0"/>
        <w:adjustRightInd w:val="0"/>
        <w:jc w:val="both"/>
        <w:rPr>
          <w:rFonts w:asciiTheme="minorHAnsi" w:eastAsiaTheme="minorHAnsi" w:hAnsiTheme="minorHAnsi" w:cs="Times New Roman"/>
          <w:color w:val="auto"/>
          <w:sz w:val="22"/>
          <w:szCs w:val="22"/>
          <w:lang w:eastAsia="en-US"/>
        </w:rPr>
      </w:pPr>
    </w:p>
    <w:p w14:paraId="5F7F4058" w14:textId="77777777" w:rsidR="00727396"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p>
    <w:p w14:paraId="2FD46562" w14:textId="77777777" w:rsidR="00727396"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p>
    <w:p w14:paraId="02422C49" w14:textId="77777777" w:rsidR="00727396"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p>
    <w:p w14:paraId="3FA98B2A" w14:textId="77777777" w:rsidR="00727396"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p>
    <w:p w14:paraId="664CAF43" w14:textId="77777777" w:rsidR="00727396" w:rsidRPr="00AC462D" w:rsidRDefault="00727396" w:rsidP="00727396">
      <w:pPr>
        <w:autoSpaceDE w:val="0"/>
        <w:autoSpaceDN w:val="0"/>
        <w:adjustRightInd w:val="0"/>
        <w:jc w:val="both"/>
        <w:rPr>
          <w:rFonts w:asciiTheme="minorHAnsi" w:eastAsiaTheme="minorHAnsi" w:hAnsiTheme="minorHAnsi" w:cs="Times New Roman"/>
          <w:b/>
          <w:bCs/>
          <w:color w:val="auto"/>
          <w:u w:val="single"/>
          <w:lang w:eastAsia="en-US"/>
        </w:rPr>
      </w:pPr>
      <w:r w:rsidRPr="00AC462D">
        <w:rPr>
          <w:rFonts w:asciiTheme="minorHAnsi" w:eastAsiaTheme="minorHAnsi" w:hAnsiTheme="minorHAnsi" w:cs="Times New Roman"/>
          <w:b/>
          <w:bCs/>
          <w:color w:val="auto"/>
          <w:u w:val="single"/>
          <w:lang w:eastAsia="en-US"/>
        </w:rPr>
        <w:lastRenderedPageBreak/>
        <w:t xml:space="preserve">Engagement du titulaire </w:t>
      </w:r>
    </w:p>
    <w:p w14:paraId="26EC887D" w14:textId="77777777" w:rsidR="00727396" w:rsidRPr="00AC462D" w:rsidRDefault="00727396" w:rsidP="00727396">
      <w:p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 xml:space="preserve">Le titulaire s’engage à respecter tous les textes réglementaires français et européens à paraître, notamment ceux relatifs à la loi </w:t>
      </w:r>
      <w:proofErr w:type="spellStart"/>
      <w:r w:rsidRPr="00AC462D">
        <w:rPr>
          <w:rFonts w:asciiTheme="minorHAnsi" w:eastAsia="Times New Roman" w:hAnsiTheme="minorHAnsi" w:cstheme="minorHAnsi"/>
          <w:color w:val="auto"/>
          <w:sz w:val="22"/>
          <w:szCs w:val="22"/>
        </w:rPr>
        <w:t>EGAlim</w:t>
      </w:r>
      <w:proofErr w:type="spellEnd"/>
      <w:r w:rsidRPr="00AC462D">
        <w:rPr>
          <w:rFonts w:asciiTheme="minorHAnsi" w:eastAsia="Times New Roman" w:hAnsiTheme="minorHAnsi" w:cstheme="minorHAnsi"/>
          <w:color w:val="auto"/>
          <w:sz w:val="22"/>
          <w:szCs w:val="22"/>
        </w:rPr>
        <w:t xml:space="preserve"> (loi pour l’équilibre des relations commerciales dans le secteur agricole et une alimentation saine et durable, promulguée le 1er novembre).</w:t>
      </w:r>
    </w:p>
    <w:p w14:paraId="5B3CF382" w14:textId="77777777" w:rsidR="00727396" w:rsidRPr="00AC462D" w:rsidRDefault="00727396" w:rsidP="00727396">
      <w:pPr>
        <w:spacing w:before="100" w:beforeAutospacing="1" w:after="100" w:afterAutospacing="1"/>
        <w:jc w:val="both"/>
        <w:outlineLvl w:val="2"/>
        <w:rPr>
          <w:rFonts w:asciiTheme="minorHAnsi" w:eastAsia="Times New Roman" w:hAnsiTheme="minorHAnsi" w:cstheme="minorHAnsi"/>
          <w:b/>
          <w:bCs/>
          <w:color w:val="auto"/>
          <w:sz w:val="22"/>
          <w:szCs w:val="22"/>
        </w:rPr>
      </w:pPr>
      <w:r w:rsidRPr="00AC462D">
        <w:rPr>
          <w:rFonts w:asciiTheme="minorHAnsi" w:eastAsia="Times New Roman" w:hAnsiTheme="minorHAnsi" w:cstheme="minorHAnsi"/>
          <w:b/>
          <w:bCs/>
          <w:color w:val="auto"/>
          <w:sz w:val="22"/>
          <w:szCs w:val="22"/>
        </w:rPr>
        <w:t>Obligations en restauration collective</w:t>
      </w:r>
    </w:p>
    <w:p w14:paraId="4C56A2BC" w14:textId="77777777" w:rsidR="00727396" w:rsidRPr="00AC462D" w:rsidRDefault="00727396" w:rsidP="00727396">
      <w:pPr>
        <w:spacing w:before="100" w:before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Les services de restauration scolaire et universitaire doivent proposer :</w:t>
      </w:r>
    </w:p>
    <w:p w14:paraId="32ADDE57" w14:textId="77777777" w:rsidR="00727396" w:rsidRPr="00AC462D" w:rsidRDefault="00727396" w:rsidP="00727396">
      <w:pPr>
        <w:numPr>
          <w:ilvl w:val="0"/>
          <w:numId w:val="50"/>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Au moins 50 % de produits de qualité et durables,</w:t>
      </w:r>
    </w:p>
    <w:p w14:paraId="5337737D" w14:textId="77777777" w:rsidR="00727396" w:rsidRPr="00AC462D" w:rsidRDefault="00727396" w:rsidP="00727396">
      <w:pPr>
        <w:numPr>
          <w:ilvl w:val="0"/>
          <w:numId w:val="50"/>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Dont au moins 20 % issus de l’agriculture biologique.</w:t>
      </w:r>
    </w:p>
    <w:p w14:paraId="115671FB" w14:textId="77777777" w:rsidR="00727396" w:rsidRPr="00AC462D" w:rsidRDefault="00727396" w:rsidP="00727396">
      <w:pPr>
        <w:spacing w:before="100" w:beforeAutospacing="1" w:after="100" w:afterAutospacing="1"/>
        <w:jc w:val="both"/>
        <w:outlineLvl w:val="2"/>
        <w:rPr>
          <w:rFonts w:asciiTheme="minorHAnsi" w:eastAsia="Times New Roman" w:hAnsiTheme="minorHAnsi" w:cstheme="minorHAnsi"/>
          <w:b/>
          <w:bCs/>
          <w:color w:val="auto"/>
          <w:sz w:val="22"/>
          <w:szCs w:val="22"/>
        </w:rPr>
      </w:pPr>
      <w:r w:rsidRPr="00AC462D">
        <w:rPr>
          <w:rFonts w:asciiTheme="minorHAnsi" w:eastAsia="Times New Roman" w:hAnsiTheme="minorHAnsi" w:cstheme="minorHAnsi"/>
          <w:b/>
          <w:bCs/>
          <w:color w:val="auto"/>
          <w:sz w:val="22"/>
          <w:szCs w:val="22"/>
        </w:rPr>
        <w:t>Caractéristiques des produits</w:t>
      </w:r>
    </w:p>
    <w:p w14:paraId="3C5F6F6B" w14:textId="77777777" w:rsidR="00727396" w:rsidRPr="00AC462D" w:rsidRDefault="00727396" w:rsidP="00727396">
      <w:p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Les produits servis devront répondre, selon le type de lot, à au moins une des catégories suivantes :</w:t>
      </w:r>
    </w:p>
    <w:p w14:paraId="34422F6B" w14:textId="77777777" w:rsidR="00727396" w:rsidRPr="00AC462D" w:rsidRDefault="00727396" w:rsidP="00727396">
      <w:pPr>
        <w:numPr>
          <w:ilvl w:val="0"/>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Agriculture biologique : produits certifiés bio à hauteur de 20% minimum.</w:t>
      </w:r>
    </w:p>
    <w:p w14:paraId="6A21E3A6" w14:textId="77777777" w:rsidR="00727396" w:rsidRPr="00AC462D" w:rsidRDefault="00727396" w:rsidP="00727396">
      <w:pPr>
        <w:numPr>
          <w:ilvl w:val="0"/>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Signes officiels de qualité et d’origine (SIQO) ou mentions valorisantes :</w:t>
      </w:r>
    </w:p>
    <w:p w14:paraId="312757F5" w14:textId="77777777" w:rsidR="00727396" w:rsidRPr="00AC462D" w:rsidRDefault="00727396" w:rsidP="00727396">
      <w:pPr>
        <w:numPr>
          <w:ilvl w:val="1"/>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Label Rouge</w:t>
      </w:r>
    </w:p>
    <w:p w14:paraId="4D66271F" w14:textId="77777777" w:rsidR="00727396" w:rsidRPr="00AC462D" w:rsidRDefault="00727396" w:rsidP="00727396">
      <w:pPr>
        <w:numPr>
          <w:ilvl w:val="1"/>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Appellation d’Origine Contrôlée / Protégée (AOC/AOP)</w:t>
      </w:r>
    </w:p>
    <w:p w14:paraId="62F7B749" w14:textId="77777777" w:rsidR="00727396" w:rsidRPr="00AC462D" w:rsidRDefault="00727396" w:rsidP="00727396">
      <w:pPr>
        <w:numPr>
          <w:ilvl w:val="1"/>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Indication Géographique Protégée (IGP)</w:t>
      </w:r>
    </w:p>
    <w:p w14:paraId="543F625B" w14:textId="77777777" w:rsidR="00727396" w:rsidRPr="00AC462D" w:rsidRDefault="00727396" w:rsidP="00727396">
      <w:pPr>
        <w:numPr>
          <w:ilvl w:val="1"/>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Spécialité Traditionnelle Garantie (STG)</w:t>
      </w:r>
    </w:p>
    <w:p w14:paraId="1EAD1A0C" w14:textId="77777777" w:rsidR="00727396" w:rsidRPr="00AC462D" w:rsidRDefault="00727396" w:rsidP="00727396">
      <w:pPr>
        <w:numPr>
          <w:ilvl w:val="1"/>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Mention « issue d’une exploitation à Haute Valeur Environnementale » (HVE)</w:t>
      </w:r>
    </w:p>
    <w:p w14:paraId="71CD01CB" w14:textId="77777777" w:rsidR="00727396" w:rsidRPr="00AC462D" w:rsidRDefault="00727396" w:rsidP="00727396">
      <w:pPr>
        <w:numPr>
          <w:ilvl w:val="1"/>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Mention « fermier », « produit de la ferme » ou « produit à la ferme »</w:t>
      </w:r>
    </w:p>
    <w:p w14:paraId="60CAB4DE" w14:textId="77777777" w:rsidR="00727396" w:rsidRPr="00AC462D" w:rsidRDefault="00727396" w:rsidP="00727396">
      <w:pPr>
        <w:numPr>
          <w:ilvl w:val="0"/>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Produits de la pêche durable : portant l’écolabel pêche durable.</w:t>
      </w:r>
    </w:p>
    <w:p w14:paraId="5B8986AF" w14:textId="77777777" w:rsidR="00727396" w:rsidRPr="00AC462D" w:rsidRDefault="00727396" w:rsidP="00727396">
      <w:pPr>
        <w:numPr>
          <w:ilvl w:val="0"/>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Autres mentions spécifiques :</w:t>
      </w:r>
    </w:p>
    <w:p w14:paraId="4600BFD7" w14:textId="77777777" w:rsidR="00727396" w:rsidRPr="00AC462D" w:rsidRDefault="00727396" w:rsidP="00727396">
      <w:pPr>
        <w:numPr>
          <w:ilvl w:val="1"/>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Logo « Région ultrapériphérique »</w:t>
      </w:r>
    </w:p>
    <w:p w14:paraId="25CC73E6" w14:textId="77777777" w:rsidR="00727396" w:rsidRPr="00AC462D" w:rsidRDefault="00727396" w:rsidP="00727396">
      <w:pPr>
        <w:numPr>
          <w:ilvl w:val="1"/>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Produits issus du commerce équitable</w:t>
      </w:r>
    </w:p>
    <w:p w14:paraId="2F86FB66" w14:textId="77777777" w:rsidR="00727396" w:rsidRPr="00AC462D" w:rsidRDefault="00727396" w:rsidP="00727396">
      <w:pPr>
        <w:numPr>
          <w:ilvl w:val="1"/>
          <w:numId w:val="51"/>
        </w:numPr>
        <w:spacing w:before="100" w:beforeAutospacing="1" w:after="100" w:afterAutospacing="1"/>
        <w:jc w:val="both"/>
        <w:rPr>
          <w:rFonts w:asciiTheme="minorHAnsi" w:eastAsia="Times New Roman" w:hAnsiTheme="minorHAnsi" w:cstheme="minorHAnsi"/>
          <w:color w:val="auto"/>
          <w:sz w:val="22"/>
          <w:szCs w:val="22"/>
        </w:rPr>
      </w:pPr>
      <w:r w:rsidRPr="00AC462D">
        <w:rPr>
          <w:rFonts w:asciiTheme="minorHAnsi" w:eastAsia="Times New Roman" w:hAnsiTheme="minorHAnsi" w:cstheme="minorHAnsi"/>
          <w:color w:val="auto"/>
          <w:sz w:val="22"/>
          <w:szCs w:val="22"/>
        </w:rPr>
        <w:t>Produits issus de projets alimentaires territoriaux (PAT) — ces derniers ne sont pas comptabilisés dans les 50 %.</w:t>
      </w:r>
    </w:p>
    <w:p w14:paraId="68673E69" w14:textId="77777777" w:rsidR="00727396" w:rsidRPr="00B2358D" w:rsidRDefault="00727396" w:rsidP="00727396">
      <w:pPr>
        <w:autoSpaceDE w:val="0"/>
        <w:autoSpaceDN w:val="0"/>
        <w:adjustRightInd w:val="0"/>
        <w:jc w:val="both"/>
        <w:rPr>
          <w:rFonts w:asciiTheme="minorHAnsi" w:eastAsiaTheme="minorHAnsi" w:hAnsiTheme="minorHAnsi" w:cs="Times New Roman"/>
          <w:bCs/>
          <w:iCs/>
          <w:color w:val="auto"/>
          <w:sz w:val="22"/>
          <w:szCs w:val="22"/>
          <w:lang w:eastAsia="en-US"/>
        </w:rPr>
      </w:pPr>
      <w:r>
        <w:rPr>
          <w:rFonts w:asciiTheme="minorHAnsi" w:eastAsiaTheme="minorHAnsi" w:hAnsiTheme="minorHAnsi" w:cs="Times New Roman"/>
          <w:bCs/>
          <w:iCs/>
          <w:color w:val="auto"/>
          <w:sz w:val="22"/>
          <w:szCs w:val="22"/>
          <w:lang w:eastAsia="en-US"/>
        </w:rPr>
        <w:t>Ces produits font l’objet de lignes spécifiques dans les bordereaux de prix.</w:t>
      </w:r>
    </w:p>
    <w:p w14:paraId="3554216F" w14:textId="77777777" w:rsidR="008922A1" w:rsidRPr="00277D4E" w:rsidRDefault="008922A1" w:rsidP="00277D4E">
      <w:pPr>
        <w:jc w:val="both"/>
        <w:outlineLvl w:val="2"/>
        <w:rPr>
          <w:rFonts w:asciiTheme="minorHAnsi" w:hAnsiTheme="minorHAnsi" w:cs="Times New Roman"/>
          <w:b/>
          <w:sz w:val="22"/>
          <w:szCs w:val="22"/>
        </w:rPr>
      </w:pPr>
    </w:p>
    <w:p w14:paraId="77936B60" w14:textId="77777777" w:rsidR="00C159D7" w:rsidRPr="00277D4E" w:rsidRDefault="00C159D7" w:rsidP="00277D4E">
      <w:pPr>
        <w:jc w:val="both"/>
        <w:outlineLvl w:val="2"/>
        <w:rPr>
          <w:rFonts w:asciiTheme="minorHAnsi" w:hAnsiTheme="minorHAnsi" w:cs="Times New Roman"/>
          <w:b/>
          <w:sz w:val="22"/>
          <w:szCs w:val="22"/>
        </w:rPr>
      </w:pPr>
    </w:p>
    <w:p w14:paraId="6D8B29B9" w14:textId="77777777" w:rsidR="005E49EB" w:rsidRPr="00277D4E" w:rsidRDefault="005E49EB" w:rsidP="00277D4E">
      <w:pPr>
        <w:pBdr>
          <w:top w:val="single" w:sz="4" w:space="1" w:color="auto"/>
          <w:left w:val="single" w:sz="4" w:space="4" w:color="auto"/>
          <w:bottom w:val="single" w:sz="4" w:space="1" w:color="auto"/>
          <w:right w:val="single" w:sz="4" w:space="4" w:color="auto"/>
        </w:pBdr>
        <w:jc w:val="both"/>
        <w:outlineLvl w:val="2"/>
        <w:rPr>
          <w:rFonts w:asciiTheme="minorHAnsi" w:hAnsiTheme="minorHAnsi" w:cs="Times New Roman"/>
          <w:b/>
          <w:sz w:val="22"/>
          <w:szCs w:val="22"/>
        </w:rPr>
      </w:pPr>
      <w:r w:rsidRPr="00277D4E">
        <w:rPr>
          <w:rFonts w:asciiTheme="minorHAnsi" w:hAnsiTheme="minorHAnsi" w:cs="Times New Roman"/>
          <w:b/>
          <w:sz w:val="22"/>
          <w:szCs w:val="22"/>
        </w:rPr>
        <w:t>G</w:t>
      </w:r>
      <w:r w:rsidR="009E0FB1" w:rsidRPr="00277D4E">
        <w:rPr>
          <w:rFonts w:asciiTheme="minorHAnsi" w:hAnsiTheme="minorHAnsi" w:cs="Times New Roman"/>
          <w:b/>
          <w:sz w:val="22"/>
          <w:szCs w:val="22"/>
        </w:rPr>
        <w:t>a</w:t>
      </w:r>
      <w:r w:rsidR="00AE116E" w:rsidRPr="00277D4E">
        <w:rPr>
          <w:rFonts w:asciiTheme="minorHAnsi" w:hAnsiTheme="minorHAnsi" w:cs="Times New Roman"/>
          <w:b/>
          <w:sz w:val="22"/>
          <w:szCs w:val="22"/>
        </w:rPr>
        <w:t>ranties</w:t>
      </w:r>
    </w:p>
    <w:p w14:paraId="0ECC951F" w14:textId="77777777" w:rsidR="009E0FB1" w:rsidRPr="00277D4E" w:rsidRDefault="009E0FB1" w:rsidP="00277D4E">
      <w:pPr>
        <w:autoSpaceDE w:val="0"/>
        <w:autoSpaceDN w:val="0"/>
        <w:adjustRightInd w:val="0"/>
        <w:jc w:val="both"/>
        <w:rPr>
          <w:rFonts w:asciiTheme="minorHAnsi" w:eastAsiaTheme="minorHAnsi" w:hAnsiTheme="minorHAnsi" w:cs="Times New Roman"/>
          <w:color w:val="auto"/>
          <w:sz w:val="22"/>
          <w:szCs w:val="22"/>
          <w:lang w:eastAsia="en-US"/>
        </w:rPr>
      </w:pPr>
    </w:p>
    <w:p w14:paraId="598183ED" w14:textId="77777777" w:rsidR="005E49EB" w:rsidRPr="00277D4E" w:rsidRDefault="005E49EB"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Les produits doivent être conformes à la réglementation en vigueur notamment en matière</w:t>
      </w:r>
      <w:r w:rsidR="00C159D7" w:rsidRPr="00277D4E">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d’hygiène alimentaire afin de maîtriser les dangers microbiens, parasitaires, chimiques et</w:t>
      </w:r>
      <w:r w:rsidR="00C159D7" w:rsidRPr="00277D4E">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mécaniques.</w:t>
      </w:r>
    </w:p>
    <w:p w14:paraId="58AF07BE" w14:textId="77777777" w:rsidR="005E49EB" w:rsidRPr="00277D4E" w:rsidRDefault="005E49EB"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Chaque soumissionnaire devra justifier :</w:t>
      </w:r>
    </w:p>
    <w:p w14:paraId="4DC8EC66" w14:textId="77777777" w:rsidR="005E49EB" w:rsidRPr="00277D4E" w:rsidRDefault="005E49EB"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d’un agrément des services vétérinaires (lorsqu’il est exigé pour la catégorie de</w:t>
      </w:r>
      <w:r w:rsidR="00C159D7" w:rsidRPr="00277D4E">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produits considérée)</w:t>
      </w:r>
    </w:p>
    <w:p w14:paraId="3021DFDE" w14:textId="77777777" w:rsidR="005E49EB" w:rsidRPr="00277D4E" w:rsidRDefault="005E49EB"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de l’existence d’une politique de sécurité alimentaire et d’assurance qualité.</w:t>
      </w:r>
    </w:p>
    <w:p w14:paraId="1E96272F" w14:textId="77777777" w:rsidR="005E49EB" w:rsidRPr="00277D4E" w:rsidRDefault="005E49EB"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Le soumissionnaire devra indiquer le procédé de fabrication avec analyse des dangers afin</w:t>
      </w:r>
      <w:r w:rsidR="00C159D7" w:rsidRPr="00277D4E">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 xml:space="preserve">que </w:t>
      </w:r>
      <w:r w:rsidR="00233A68" w:rsidRPr="00277D4E">
        <w:rPr>
          <w:rFonts w:asciiTheme="minorHAnsi" w:eastAsiaTheme="minorHAnsi" w:hAnsiTheme="minorHAnsi" w:cs="Times New Roman"/>
          <w:color w:val="auto"/>
          <w:sz w:val="22"/>
          <w:szCs w:val="22"/>
          <w:lang w:eastAsia="en-US"/>
        </w:rPr>
        <w:t xml:space="preserve">l’IFA Marcel </w:t>
      </w:r>
      <w:r w:rsidR="00D71171" w:rsidRPr="00277D4E">
        <w:rPr>
          <w:rFonts w:asciiTheme="minorHAnsi" w:eastAsiaTheme="minorHAnsi" w:hAnsiTheme="minorHAnsi" w:cs="Times New Roman"/>
          <w:color w:val="auto"/>
          <w:sz w:val="22"/>
          <w:szCs w:val="22"/>
          <w:lang w:eastAsia="en-US"/>
        </w:rPr>
        <w:t>Sauvage ait</w:t>
      </w:r>
      <w:r w:rsidRPr="00277D4E">
        <w:rPr>
          <w:rFonts w:asciiTheme="minorHAnsi" w:eastAsiaTheme="minorHAnsi" w:hAnsiTheme="minorHAnsi" w:cs="Times New Roman"/>
          <w:color w:val="auto"/>
          <w:sz w:val="22"/>
          <w:szCs w:val="22"/>
          <w:lang w:eastAsia="en-US"/>
        </w:rPr>
        <w:t xml:space="preserve"> connaissance des risques inhérents aux denrées livrées.</w:t>
      </w:r>
    </w:p>
    <w:p w14:paraId="016A0042" w14:textId="77777777" w:rsidR="005E49EB" w:rsidRPr="00277D4E" w:rsidRDefault="005E49EB"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Le soumissionnaire devra préciser la durée de vie du produit et justifier de la validation de leur</w:t>
      </w:r>
      <w:r w:rsidR="00C159D7" w:rsidRPr="00277D4E">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 xml:space="preserve">DLC ou </w:t>
      </w:r>
      <w:r w:rsidR="00D95219">
        <w:rPr>
          <w:rFonts w:asciiTheme="minorHAnsi" w:hAnsiTheme="minorHAnsi" w:cs="Times New Roman"/>
          <w:sz w:val="22"/>
          <w:szCs w:val="22"/>
        </w:rPr>
        <w:t>DDM</w:t>
      </w:r>
      <w:r w:rsidRPr="00277D4E">
        <w:rPr>
          <w:rFonts w:asciiTheme="minorHAnsi" w:eastAsiaTheme="minorHAnsi" w:hAnsiTheme="minorHAnsi" w:cs="Times New Roman"/>
          <w:color w:val="auto"/>
          <w:sz w:val="22"/>
          <w:szCs w:val="22"/>
          <w:lang w:eastAsia="en-US"/>
        </w:rPr>
        <w:t>.</w:t>
      </w:r>
    </w:p>
    <w:p w14:paraId="5A9890B5" w14:textId="77777777" w:rsidR="005E49EB" w:rsidRPr="00277D4E" w:rsidRDefault="005E49EB"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Les marchandises livrées devront comporter une DLC conforme aux stipulations techniques</w:t>
      </w:r>
      <w:r w:rsidR="00C159D7" w:rsidRPr="00277D4E">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afférentes aux lots désignés dans l’article 7.</w:t>
      </w:r>
    </w:p>
    <w:p w14:paraId="29F45A74" w14:textId="77777777" w:rsidR="005E49EB" w:rsidRPr="00277D4E" w:rsidRDefault="00233A68"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xml:space="preserve">L’IFA Marcel Sauvage   </w:t>
      </w:r>
      <w:r w:rsidR="005E49EB" w:rsidRPr="00277D4E">
        <w:rPr>
          <w:rFonts w:asciiTheme="minorHAnsi" w:eastAsiaTheme="minorHAnsi" w:hAnsiTheme="minorHAnsi" w:cs="Times New Roman"/>
          <w:color w:val="auto"/>
          <w:sz w:val="22"/>
          <w:szCs w:val="22"/>
          <w:lang w:eastAsia="en-US"/>
        </w:rPr>
        <w:t xml:space="preserve"> prendra en compte la durée de vie restante à la réception par rapport à</w:t>
      </w:r>
      <w:r w:rsidR="00C159D7" w:rsidRPr="00277D4E">
        <w:rPr>
          <w:rFonts w:asciiTheme="minorHAnsi" w:eastAsiaTheme="minorHAnsi" w:hAnsiTheme="minorHAnsi" w:cs="Times New Roman"/>
          <w:color w:val="auto"/>
          <w:sz w:val="22"/>
          <w:szCs w:val="22"/>
          <w:lang w:eastAsia="en-US"/>
        </w:rPr>
        <w:t xml:space="preserve"> </w:t>
      </w:r>
      <w:r w:rsidR="005E49EB" w:rsidRPr="00277D4E">
        <w:rPr>
          <w:rFonts w:asciiTheme="minorHAnsi" w:eastAsiaTheme="minorHAnsi" w:hAnsiTheme="minorHAnsi" w:cs="Times New Roman"/>
          <w:color w:val="auto"/>
          <w:sz w:val="22"/>
          <w:szCs w:val="22"/>
          <w:lang w:eastAsia="en-US"/>
        </w:rPr>
        <w:t>la DLC/</w:t>
      </w:r>
      <w:r w:rsidR="00D95219">
        <w:rPr>
          <w:rFonts w:asciiTheme="minorHAnsi" w:eastAsiaTheme="minorHAnsi" w:hAnsiTheme="minorHAnsi" w:cs="Times New Roman"/>
          <w:color w:val="auto"/>
          <w:sz w:val="22"/>
          <w:szCs w:val="22"/>
          <w:lang w:eastAsia="en-US"/>
        </w:rPr>
        <w:t>DDM</w:t>
      </w:r>
      <w:r w:rsidR="005E49EB" w:rsidRPr="00277D4E">
        <w:rPr>
          <w:rFonts w:asciiTheme="minorHAnsi" w:eastAsiaTheme="minorHAnsi" w:hAnsiTheme="minorHAnsi" w:cs="Times New Roman"/>
          <w:color w:val="auto"/>
          <w:sz w:val="22"/>
          <w:szCs w:val="22"/>
          <w:lang w:eastAsia="en-US"/>
        </w:rPr>
        <w:t xml:space="preserve"> du produit.</w:t>
      </w:r>
    </w:p>
    <w:p w14:paraId="1E3EEC42" w14:textId="77777777" w:rsidR="005E49EB" w:rsidRPr="00277D4E" w:rsidRDefault="00233A68"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L’IFA</w:t>
      </w:r>
      <w:r w:rsidR="001822D0" w:rsidRPr="00277D4E">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 xml:space="preserve">Marcel </w:t>
      </w:r>
      <w:r w:rsidR="00D71171" w:rsidRPr="00277D4E">
        <w:rPr>
          <w:rFonts w:asciiTheme="minorHAnsi" w:eastAsiaTheme="minorHAnsi" w:hAnsiTheme="minorHAnsi" w:cs="Times New Roman"/>
          <w:color w:val="auto"/>
          <w:sz w:val="22"/>
          <w:szCs w:val="22"/>
          <w:lang w:eastAsia="en-US"/>
        </w:rPr>
        <w:t>Sauvage pourra</w:t>
      </w:r>
      <w:r w:rsidR="005E49EB" w:rsidRPr="00277D4E">
        <w:rPr>
          <w:rFonts w:asciiTheme="minorHAnsi" w:eastAsiaTheme="minorHAnsi" w:hAnsiTheme="minorHAnsi" w:cs="Times New Roman"/>
          <w:color w:val="auto"/>
          <w:sz w:val="22"/>
          <w:szCs w:val="22"/>
          <w:lang w:eastAsia="en-US"/>
        </w:rPr>
        <w:t xml:space="preserve"> demander au soumissionnaire l’explication de sa traçabilité par</w:t>
      </w:r>
      <w:r w:rsidR="00C159D7" w:rsidRPr="00277D4E">
        <w:rPr>
          <w:rFonts w:asciiTheme="minorHAnsi" w:eastAsiaTheme="minorHAnsi" w:hAnsiTheme="minorHAnsi" w:cs="Times New Roman"/>
          <w:color w:val="auto"/>
          <w:sz w:val="22"/>
          <w:szCs w:val="22"/>
          <w:lang w:eastAsia="en-US"/>
        </w:rPr>
        <w:t xml:space="preserve"> </w:t>
      </w:r>
      <w:r w:rsidR="005E49EB" w:rsidRPr="00277D4E">
        <w:rPr>
          <w:rFonts w:asciiTheme="minorHAnsi" w:eastAsiaTheme="minorHAnsi" w:hAnsiTheme="minorHAnsi" w:cs="Times New Roman"/>
          <w:color w:val="auto"/>
          <w:sz w:val="22"/>
          <w:szCs w:val="22"/>
          <w:lang w:eastAsia="en-US"/>
        </w:rPr>
        <w:t>rapport au numéro de lot.</w:t>
      </w:r>
    </w:p>
    <w:p w14:paraId="6EFA6AD4" w14:textId="77777777" w:rsidR="005E49EB" w:rsidRPr="00277D4E" w:rsidRDefault="005E49EB"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Dans un souci de simplification de la traçabilité, le soumissionnaire devra limiter au maximum</w:t>
      </w:r>
      <w:r w:rsidR="00C159D7" w:rsidRPr="00277D4E">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le nombre de lots par livraison.</w:t>
      </w:r>
    </w:p>
    <w:p w14:paraId="17E13277" w14:textId="77777777" w:rsidR="005E49EB" w:rsidRPr="00277D4E" w:rsidRDefault="005E49EB"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lastRenderedPageBreak/>
        <w:t>Dans le cas où le soumissionnaire effectue, dans le cadre de sa politique de maîtrise des</w:t>
      </w:r>
      <w:r w:rsidR="00C159D7" w:rsidRPr="00277D4E">
        <w:rPr>
          <w:rFonts w:asciiTheme="minorHAnsi" w:eastAsiaTheme="minorHAnsi" w:hAnsiTheme="minorHAnsi" w:cs="Times New Roman"/>
          <w:color w:val="auto"/>
          <w:sz w:val="22"/>
          <w:szCs w:val="22"/>
          <w:lang w:eastAsia="en-US"/>
        </w:rPr>
        <w:t xml:space="preserve"> </w:t>
      </w:r>
      <w:r w:rsidR="004F5F7A" w:rsidRPr="00277D4E">
        <w:rPr>
          <w:rFonts w:asciiTheme="minorHAnsi" w:eastAsiaTheme="minorHAnsi" w:hAnsiTheme="minorHAnsi" w:cs="Times New Roman"/>
          <w:color w:val="auto"/>
          <w:sz w:val="22"/>
          <w:szCs w:val="22"/>
          <w:lang w:eastAsia="en-US"/>
        </w:rPr>
        <w:t>Risques</w:t>
      </w:r>
      <w:r w:rsidRPr="00277D4E">
        <w:rPr>
          <w:rFonts w:asciiTheme="minorHAnsi" w:eastAsiaTheme="minorHAnsi" w:hAnsiTheme="minorHAnsi" w:cs="Times New Roman"/>
          <w:color w:val="auto"/>
          <w:sz w:val="22"/>
          <w:szCs w:val="22"/>
          <w:lang w:eastAsia="en-US"/>
        </w:rPr>
        <w:t xml:space="preserve">, systématiquement des </w:t>
      </w:r>
      <w:r w:rsidR="00D71171" w:rsidRPr="00277D4E">
        <w:rPr>
          <w:rFonts w:asciiTheme="minorHAnsi" w:eastAsiaTheme="minorHAnsi" w:hAnsiTheme="minorHAnsi" w:cs="Times New Roman"/>
          <w:color w:val="auto"/>
          <w:sz w:val="22"/>
          <w:szCs w:val="22"/>
          <w:lang w:eastAsia="en-US"/>
        </w:rPr>
        <w:t>autocontrôles</w:t>
      </w:r>
      <w:r w:rsidRPr="00277D4E">
        <w:rPr>
          <w:rFonts w:asciiTheme="minorHAnsi" w:eastAsiaTheme="minorHAnsi" w:hAnsiTheme="minorHAnsi" w:cs="Times New Roman"/>
          <w:color w:val="auto"/>
          <w:sz w:val="22"/>
          <w:szCs w:val="22"/>
          <w:lang w:eastAsia="en-US"/>
        </w:rPr>
        <w:t xml:space="preserve"> </w:t>
      </w:r>
      <w:r w:rsidR="00D71171" w:rsidRPr="00277D4E">
        <w:rPr>
          <w:rFonts w:asciiTheme="minorHAnsi" w:eastAsiaTheme="minorHAnsi" w:hAnsiTheme="minorHAnsi" w:cs="Times New Roman"/>
          <w:color w:val="auto"/>
          <w:sz w:val="22"/>
          <w:szCs w:val="22"/>
          <w:lang w:eastAsia="en-US"/>
        </w:rPr>
        <w:t>microbiologiques</w:t>
      </w:r>
      <w:r w:rsidRPr="00277D4E">
        <w:rPr>
          <w:rFonts w:asciiTheme="minorHAnsi" w:eastAsiaTheme="minorHAnsi" w:hAnsiTheme="minorHAnsi" w:cs="Times New Roman"/>
          <w:color w:val="auto"/>
          <w:sz w:val="22"/>
          <w:szCs w:val="22"/>
          <w:lang w:eastAsia="en-US"/>
        </w:rPr>
        <w:t xml:space="preserve"> des lots livrés à la Cuisine</w:t>
      </w:r>
      <w:r w:rsidR="00C159D7" w:rsidRPr="00277D4E">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Centrale, il lui en communiquera une copie.</w:t>
      </w:r>
    </w:p>
    <w:p w14:paraId="3559C4FD" w14:textId="77777777" w:rsidR="00C159D7" w:rsidRPr="00277D4E" w:rsidRDefault="00C159D7" w:rsidP="00277D4E">
      <w:pPr>
        <w:autoSpaceDE w:val="0"/>
        <w:autoSpaceDN w:val="0"/>
        <w:adjustRightInd w:val="0"/>
        <w:jc w:val="both"/>
        <w:rPr>
          <w:rFonts w:asciiTheme="minorHAnsi" w:eastAsiaTheme="minorHAnsi" w:hAnsiTheme="minorHAnsi" w:cs="Times New Roman"/>
          <w:color w:val="auto"/>
          <w:sz w:val="22"/>
          <w:szCs w:val="22"/>
          <w:lang w:eastAsia="en-US"/>
        </w:rPr>
      </w:pPr>
    </w:p>
    <w:p w14:paraId="4FE6FBDF" w14:textId="77777777" w:rsidR="005E49EB" w:rsidRPr="00277D4E" w:rsidRDefault="005E49EB"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Dans les autres cas, il en fournira une au minimum :</w:t>
      </w:r>
    </w:p>
    <w:p w14:paraId="6B596B4E" w14:textId="77777777" w:rsidR="005E49EB" w:rsidRPr="00277D4E" w:rsidRDefault="005E49EB" w:rsidP="00277D4E">
      <w:pPr>
        <w:pStyle w:val="Paragraphedeliste"/>
        <w:numPr>
          <w:ilvl w:val="0"/>
          <w:numId w:val="13"/>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xml:space="preserve"> Trimestriellement pour les catégories suivantes :</w:t>
      </w:r>
    </w:p>
    <w:p w14:paraId="6076929C" w14:textId="77777777" w:rsidR="005E49EB" w:rsidRPr="00277D4E" w:rsidRDefault="005E49EB" w:rsidP="00277D4E">
      <w:pPr>
        <w:pStyle w:val="Paragraphedeliste"/>
        <w:numPr>
          <w:ilvl w:val="0"/>
          <w:numId w:val="13"/>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Produits carnés hachés</w:t>
      </w:r>
    </w:p>
    <w:p w14:paraId="3FE34D81" w14:textId="77777777" w:rsidR="005E49EB" w:rsidRPr="00277D4E" w:rsidRDefault="005E49EB" w:rsidP="00277D4E">
      <w:pPr>
        <w:pStyle w:val="Paragraphedeliste"/>
        <w:numPr>
          <w:ilvl w:val="0"/>
          <w:numId w:val="13"/>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xml:space="preserve"> Pâtisserie</w:t>
      </w:r>
    </w:p>
    <w:p w14:paraId="0E2117BF" w14:textId="77777777" w:rsidR="005E49EB" w:rsidRPr="00277D4E" w:rsidRDefault="005E49EB" w:rsidP="00277D4E">
      <w:pPr>
        <w:pStyle w:val="Paragraphedeliste"/>
        <w:numPr>
          <w:ilvl w:val="0"/>
          <w:numId w:val="13"/>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xml:space="preserve"> Semestriellement pour les catégories suivantes :</w:t>
      </w:r>
    </w:p>
    <w:p w14:paraId="2698B19C" w14:textId="77777777" w:rsidR="005E49EB" w:rsidRPr="00277D4E" w:rsidRDefault="005E49EB" w:rsidP="00277D4E">
      <w:pPr>
        <w:pStyle w:val="Paragraphedeliste"/>
        <w:numPr>
          <w:ilvl w:val="0"/>
          <w:numId w:val="13"/>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xml:space="preserve"> Produits carnés (autres que hachés)</w:t>
      </w:r>
    </w:p>
    <w:p w14:paraId="4AE2827E" w14:textId="77777777" w:rsidR="005E49EB" w:rsidRPr="00277D4E" w:rsidRDefault="005E49EB" w:rsidP="00277D4E">
      <w:pPr>
        <w:pStyle w:val="Paragraphedeliste"/>
        <w:numPr>
          <w:ilvl w:val="0"/>
          <w:numId w:val="13"/>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xml:space="preserve"> Produits de la mer ou d’eau douce</w:t>
      </w:r>
    </w:p>
    <w:p w14:paraId="259807AB" w14:textId="28E8BAF7" w:rsidR="00277D4E" w:rsidRPr="00067C05" w:rsidRDefault="005E49EB" w:rsidP="00277D4E">
      <w:pPr>
        <w:jc w:val="both"/>
        <w:outlineLvl w:val="2"/>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Pour tous les produits à risque listéria, l’analyse fournie devra comporter sa recherche.</w:t>
      </w:r>
    </w:p>
    <w:p w14:paraId="546AEE55" w14:textId="77777777" w:rsidR="00277D4E" w:rsidRPr="00277D4E" w:rsidRDefault="00277D4E" w:rsidP="00277D4E">
      <w:pPr>
        <w:jc w:val="both"/>
        <w:outlineLvl w:val="2"/>
        <w:rPr>
          <w:rFonts w:asciiTheme="minorHAnsi" w:hAnsiTheme="minorHAnsi" w:cs="Times New Roman"/>
          <w:b/>
          <w:sz w:val="22"/>
          <w:szCs w:val="22"/>
        </w:rPr>
      </w:pPr>
    </w:p>
    <w:p w14:paraId="25460A19" w14:textId="77777777" w:rsidR="005E49EB" w:rsidRPr="00277D4E" w:rsidRDefault="005E49EB" w:rsidP="00277D4E">
      <w:pPr>
        <w:pBdr>
          <w:top w:val="single" w:sz="4" w:space="1" w:color="auto"/>
          <w:left w:val="single" w:sz="4" w:space="4" w:color="auto"/>
          <w:bottom w:val="single" w:sz="4" w:space="1" w:color="auto"/>
          <w:right w:val="single" w:sz="4" w:space="4" w:color="auto"/>
        </w:pBdr>
        <w:jc w:val="both"/>
        <w:outlineLvl w:val="2"/>
        <w:rPr>
          <w:rFonts w:asciiTheme="minorHAnsi" w:hAnsiTheme="minorHAnsi" w:cs="Times New Roman"/>
          <w:b/>
          <w:sz w:val="22"/>
          <w:szCs w:val="22"/>
        </w:rPr>
      </w:pPr>
      <w:r w:rsidRPr="00277D4E">
        <w:rPr>
          <w:rFonts w:asciiTheme="minorHAnsi" w:hAnsiTheme="minorHAnsi" w:cs="Times New Roman"/>
          <w:b/>
          <w:sz w:val="22"/>
          <w:szCs w:val="22"/>
        </w:rPr>
        <w:t>C</w:t>
      </w:r>
      <w:r w:rsidR="00AE116E" w:rsidRPr="00277D4E">
        <w:rPr>
          <w:rFonts w:asciiTheme="minorHAnsi" w:hAnsiTheme="minorHAnsi" w:cs="Times New Roman"/>
          <w:b/>
          <w:sz w:val="22"/>
          <w:szCs w:val="22"/>
        </w:rPr>
        <w:t>ontrôles</w:t>
      </w:r>
    </w:p>
    <w:p w14:paraId="0AFE250C" w14:textId="77777777" w:rsidR="00AE116E" w:rsidRPr="00277D4E" w:rsidRDefault="00AE116E" w:rsidP="00277D4E">
      <w:pPr>
        <w:jc w:val="both"/>
        <w:outlineLvl w:val="2"/>
        <w:rPr>
          <w:rFonts w:asciiTheme="minorHAnsi" w:hAnsiTheme="minorHAnsi" w:cs="Times New Roman"/>
          <w:b/>
          <w:sz w:val="22"/>
          <w:szCs w:val="22"/>
        </w:rPr>
      </w:pPr>
    </w:p>
    <w:p w14:paraId="52DFE72B" w14:textId="77777777" w:rsidR="005E49EB" w:rsidRPr="00277D4E" w:rsidRDefault="005E49EB" w:rsidP="00277D4E">
      <w:pPr>
        <w:pStyle w:val="Paragraphedeliste"/>
        <w:numPr>
          <w:ilvl w:val="0"/>
          <w:numId w:val="10"/>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b/>
          <w:bCs/>
          <w:color w:val="auto"/>
          <w:sz w:val="22"/>
          <w:szCs w:val="22"/>
          <w:lang w:eastAsia="en-US"/>
        </w:rPr>
        <w:t xml:space="preserve">L’IFA effectue des contrôles à réception </w:t>
      </w:r>
      <w:r w:rsidRPr="00277D4E">
        <w:rPr>
          <w:rFonts w:asciiTheme="minorHAnsi" w:eastAsiaTheme="minorHAnsi" w:hAnsiTheme="minorHAnsi" w:cs="Times New Roman"/>
          <w:color w:val="auto"/>
          <w:sz w:val="22"/>
          <w:szCs w:val="22"/>
          <w:lang w:eastAsia="en-US"/>
        </w:rPr>
        <w:t>comprenant :</w:t>
      </w:r>
    </w:p>
    <w:p w14:paraId="72B44418" w14:textId="77777777" w:rsidR="005E49EB" w:rsidRPr="00277D4E" w:rsidRDefault="005E49EB" w:rsidP="00277D4E">
      <w:pPr>
        <w:autoSpaceDE w:val="0"/>
        <w:autoSpaceDN w:val="0"/>
        <w:adjustRightInd w:val="0"/>
        <w:ind w:left="709"/>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Les conditions de transport (propreté, température de l’enceinte et intégrité</w:t>
      </w:r>
      <w:r w:rsidR="00E1097A">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de l’emballage) ;</w:t>
      </w:r>
    </w:p>
    <w:p w14:paraId="08A54701" w14:textId="77777777" w:rsidR="005E49EB" w:rsidRPr="00277D4E" w:rsidRDefault="005E49EB" w:rsidP="00277D4E">
      <w:pPr>
        <w:autoSpaceDE w:val="0"/>
        <w:autoSpaceDN w:val="0"/>
        <w:adjustRightInd w:val="0"/>
        <w:ind w:left="709"/>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Le produit (intégrité du conditionnement, conformité de l’étiquetage,</w:t>
      </w:r>
      <w:r w:rsidR="00E1097A">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température du produit, contrôle visuel).</w:t>
      </w:r>
    </w:p>
    <w:p w14:paraId="47A1B59F" w14:textId="77777777" w:rsidR="005E49EB" w:rsidRPr="00277D4E" w:rsidRDefault="00D71171" w:rsidP="00277D4E">
      <w:pPr>
        <w:pStyle w:val="Paragraphedeliste"/>
        <w:numPr>
          <w:ilvl w:val="0"/>
          <w:numId w:val="10"/>
        </w:num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b/>
          <w:bCs/>
          <w:color w:val="auto"/>
          <w:sz w:val="22"/>
          <w:szCs w:val="22"/>
          <w:lang w:eastAsia="en-US"/>
        </w:rPr>
        <w:t>L’IFA effectue</w:t>
      </w:r>
      <w:r w:rsidR="005E49EB" w:rsidRPr="00277D4E">
        <w:rPr>
          <w:rFonts w:asciiTheme="minorHAnsi" w:eastAsiaTheme="minorHAnsi" w:hAnsiTheme="minorHAnsi" w:cs="Times New Roman"/>
          <w:b/>
          <w:bCs/>
          <w:color w:val="auto"/>
          <w:sz w:val="22"/>
          <w:szCs w:val="22"/>
          <w:lang w:eastAsia="en-US"/>
        </w:rPr>
        <w:t xml:space="preserve"> des contrôles </w:t>
      </w:r>
      <w:r w:rsidR="004F5F7A" w:rsidRPr="00277D4E">
        <w:rPr>
          <w:rFonts w:asciiTheme="minorHAnsi" w:eastAsiaTheme="minorHAnsi" w:hAnsiTheme="minorHAnsi" w:cs="Times New Roman"/>
          <w:b/>
          <w:bCs/>
          <w:color w:val="auto"/>
          <w:sz w:val="22"/>
          <w:szCs w:val="22"/>
          <w:lang w:eastAsia="en-US"/>
        </w:rPr>
        <w:t>microbiologiques</w:t>
      </w:r>
      <w:r w:rsidR="005E49EB" w:rsidRPr="00277D4E">
        <w:rPr>
          <w:rFonts w:asciiTheme="minorHAnsi" w:eastAsiaTheme="minorHAnsi" w:hAnsiTheme="minorHAnsi" w:cs="Times New Roman"/>
          <w:b/>
          <w:bCs/>
          <w:color w:val="auto"/>
          <w:sz w:val="22"/>
          <w:szCs w:val="22"/>
          <w:lang w:eastAsia="en-US"/>
        </w:rPr>
        <w:t xml:space="preserve"> </w:t>
      </w:r>
      <w:r w:rsidR="005E49EB" w:rsidRPr="00277D4E">
        <w:rPr>
          <w:rFonts w:asciiTheme="minorHAnsi" w:eastAsiaTheme="minorHAnsi" w:hAnsiTheme="minorHAnsi" w:cs="Times New Roman"/>
          <w:color w:val="auto"/>
          <w:sz w:val="22"/>
          <w:szCs w:val="22"/>
          <w:lang w:eastAsia="en-US"/>
        </w:rPr>
        <w:t>sur les denrées livrées ou</w:t>
      </w:r>
      <w:r w:rsidR="00FC59B2" w:rsidRPr="00277D4E">
        <w:rPr>
          <w:rFonts w:asciiTheme="minorHAnsi" w:eastAsiaTheme="minorHAnsi" w:hAnsiTheme="minorHAnsi" w:cs="Times New Roman"/>
          <w:color w:val="auto"/>
          <w:sz w:val="22"/>
          <w:szCs w:val="22"/>
          <w:lang w:eastAsia="en-US"/>
        </w:rPr>
        <w:t xml:space="preserve"> </w:t>
      </w:r>
      <w:r w:rsidR="005E49EB" w:rsidRPr="00277D4E">
        <w:rPr>
          <w:rFonts w:asciiTheme="minorHAnsi" w:eastAsiaTheme="minorHAnsi" w:hAnsiTheme="minorHAnsi" w:cs="Times New Roman"/>
          <w:color w:val="auto"/>
          <w:sz w:val="22"/>
          <w:szCs w:val="22"/>
          <w:lang w:eastAsia="en-US"/>
        </w:rPr>
        <w:t>après fabrication.</w:t>
      </w:r>
    </w:p>
    <w:p w14:paraId="21C180CF" w14:textId="77777777" w:rsidR="005E49EB" w:rsidRPr="00277D4E" w:rsidRDefault="00821FBD" w:rsidP="00277D4E">
      <w:pPr>
        <w:autoSpaceDE w:val="0"/>
        <w:autoSpaceDN w:val="0"/>
        <w:adjustRightInd w:val="0"/>
        <w:jc w:val="both"/>
        <w:rPr>
          <w:rFonts w:asciiTheme="minorHAnsi" w:eastAsiaTheme="minorHAnsi" w:hAnsiTheme="minorHAnsi" w:cs="Times New Roman"/>
          <w:color w:val="auto"/>
          <w:sz w:val="22"/>
          <w:szCs w:val="22"/>
          <w:lang w:eastAsia="en-US"/>
        </w:rPr>
      </w:pPr>
      <w:r>
        <w:rPr>
          <w:rFonts w:asciiTheme="minorHAnsi" w:eastAsiaTheme="minorHAnsi" w:hAnsiTheme="minorHAnsi" w:cs="Times New Roman"/>
          <w:color w:val="auto"/>
          <w:sz w:val="22"/>
          <w:szCs w:val="22"/>
          <w:lang w:eastAsia="en-US"/>
        </w:rPr>
        <w:t>Toute non-</w:t>
      </w:r>
      <w:r w:rsidR="005E49EB" w:rsidRPr="00277D4E">
        <w:rPr>
          <w:rFonts w:asciiTheme="minorHAnsi" w:eastAsiaTheme="minorHAnsi" w:hAnsiTheme="minorHAnsi" w:cs="Times New Roman"/>
          <w:color w:val="auto"/>
          <w:sz w:val="22"/>
          <w:szCs w:val="22"/>
          <w:lang w:eastAsia="en-US"/>
        </w:rPr>
        <w:t xml:space="preserve">conformité donnera lieu à l’envoi d’une fiche </w:t>
      </w:r>
      <w:r w:rsidR="00D71171" w:rsidRPr="00277D4E">
        <w:rPr>
          <w:rFonts w:asciiTheme="minorHAnsi" w:eastAsiaTheme="minorHAnsi" w:hAnsiTheme="minorHAnsi" w:cs="Times New Roman"/>
          <w:color w:val="auto"/>
          <w:sz w:val="22"/>
          <w:szCs w:val="22"/>
          <w:lang w:eastAsia="en-US"/>
        </w:rPr>
        <w:t>spécifique. Pour</w:t>
      </w:r>
      <w:r w:rsidR="005E49EB" w:rsidRPr="00277D4E">
        <w:rPr>
          <w:rFonts w:asciiTheme="minorHAnsi" w:eastAsiaTheme="minorHAnsi" w:hAnsiTheme="minorHAnsi" w:cs="Times New Roman"/>
          <w:color w:val="auto"/>
          <w:sz w:val="22"/>
          <w:szCs w:val="22"/>
          <w:lang w:eastAsia="en-US"/>
        </w:rPr>
        <w:t xml:space="preserve"> toute non</w:t>
      </w:r>
      <w:r>
        <w:rPr>
          <w:rFonts w:asciiTheme="minorHAnsi" w:eastAsiaTheme="minorHAnsi" w:hAnsiTheme="minorHAnsi" w:cs="Times New Roman"/>
          <w:color w:val="auto"/>
          <w:sz w:val="22"/>
          <w:szCs w:val="22"/>
          <w:lang w:eastAsia="en-US"/>
        </w:rPr>
        <w:t>-</w:t>
      </w:r>
      <w:r w:rsidR="005E49EB" w:rsidRPr="00277D4E">
        <w:rPr>
          <w:rFonts w:asciiTheme="minorHAnsi" w:eastAsiaTheme="minorHAnsi" w:hAnsiTheme="minorHAnsi" w:cs="Times New Roman"/>
          <w:color w:val="auto"/>
          <w:sz w:val="22"/>
          <w:szCs w:val="22"/>
          <w:lang w:eastAsia="en-US"/>
        </w:rPr>
        <w:t>conformité en matière d’hygiène, le titulaire du marché devra indiquer par écrit ses mesures</w:t>
      </w:r>
      <w:r>
        <w:rPr>
          <w:rFonts w:asciiTheme="minorHAnsi" w:eastAsiaTheme="minorHAnsi" w:hAnsiTheme="minorHAnsi" w:cs="Times New Roman"/>
          <w:color w:val="auto"/>
          <w:sz w:val="22"/>
          <w:szCs w:val="22"/>
          <w:lang w:eastAsia="en-US"/>
        </w:rPr>
        <w:t xml:space="preserve"> </w:t>
      </w:r>
      <w:r w:rsidR="005E49EB" w:rsidRPr="00277D4E">
        <w:rPr>
          <w:rFonts w:asciiTheme="minorHAnsi" w:eastAsiaTheme="minorHAnsi" w:hAnsiTheme="minorHAnsi" w:cs="Times New Roman"/>
          <w:color w:val="auto"/>
          <w:sz w:val="22"/>
          <w:szCs w:val="22"/>
          <w:lang w:eastAsia="en-US"/>
        </w:rPr>
        <w:t>de réactivité</w:t>
      </w:r>
    </w:p>
    <w:p w14:paraId="17775C32" w14:textId="77777777" w:rsidR="005E49EB" w:rsidRPr="00277D4E" w:rsidRDefault="00AE116E" w:rsidP="00277D4E">
      <w:pPr>
        <w:pStyle w:val="Paragraphedeliste"/>
        <w:numPr>
          <w:ilvl w:val="0"/>
          <w:numId w:val="10"/>
        </w:numPr>
        <w:jc w:val="both"/>
        <w:outlineLvl w:val="2"/>
        <w:rPr>
          <w:rFonts w:asciiTheme="minorHAnsi" w:hAnsiTheme="minorHAnsi" w:cs="Times New Roman"/>
          <w:b/>
          <w:sz w:val="22"/>
          <w:szCs w:val="22"/>
        </w:rPr>
      </w:pPr>
      <w:r w:rsidRPr="00277D4E">
        <w:rPr>
          <w:rFonts w:asciiTheme="minorHAnsi" w:eastAsiaTheme="minorHAnsi" w:hAnsiTheme="minorHAnsi" w:cs="Times New Roman"/>
          <w:b/>
          <w:bCs/>
          <w:color w:val="auto"/>
          <w:sz w:val="22"/>
          <w:szCs w:val="22"/>
          <w:lang w:eastAsia="en-US"/>
        </w:rPr>
        <w:t>L’IFA</w:t>
      </w:r>
      <w:r w:rsidR="005E49EB" w:rsidRPr="00277D4E">
        <w:rPr>
          <w:rFonts w:asciiTheme="minorHAnsi" w:eastAsiaTheme="minorHAnsi" w:hAnsiTheme="minorHAnsi" w:cs="Times New Roman"/>
          <w:b/>
          <w:bCs/>
          <w:color w:val="auto"/>
          <w:sz w:val="22"/>
          <w:szCs w:val="22"/>
          <w:lang w:eastAsia="en-US"/>
        </w:rPr>
        <w:t xml:space="preserve"> pourra demander à visiter les ateliers de fabrication </w:t>
      </w:r>
      <w:r w:rsidR="005E49EB" w:rsidRPr="00277D4E">
        <w:rPr>
          <w:rFonts w:asciiTheme="minorHAnsi" w:eastAsiaTheme="minorHAnsi" w:hAnsiTheme="minorHAnsi" w:cs="Times New Roman"/>
          <w:color w:val="auto"/>
          <w:sz w:val="22"/>
          <w:szCs w:val="22"/>
          <w:lang w:eastAsia="en-US"/>
        </w:rPr>
        <w:t>du titulaire du marché</w:t>
      </w:r>
    </w:p>
    <w:p w14:paraId="59189938" w14:textId="77777777" w:rsidR="005E49EB" w:rsidRPr="00277D4E" w:rsidRDefault="005E49EB" w:rsidP="00277D4E">
      <w:pPr>
        <w:jc w:val="both"/>
        <w:outlineLvl w:val="2"/>
        <w:rPr>
          <w:rFonts w:asciiTheme="minorHAnsi" w:hAnsiTheme="minorHAnsi" w:cs="Times New Roman"/>
          <w:b/>
          <w:sz w:val="22"/>
          <w:szCs w:val="22"/>
        </w:rPr>
      </w:pPr>
    </w:p>
    <w:p w14:paraId="1FBAD5E2" w14:textId="77777777" w:rsidR="005E49EB" w:rsidRPr="00277D4E" w:rsidRDefault="005E49EB" w:rsidP="00277D4E">
      <w:pPr>
        <w:jc w:val="both"/>
        <w:outlineLvl w:val="2"/>
        <w:rPr>
          <w:rFonts w:asciiTheme="minorHAnsi" w:eastAsiaTheme="minorHAnsi" w:hAnsiTheme="minorHAnsi" w:cs="Times New Roman"/>
          <w:b/>
          <w:bCs/>
          <w:color w:val="auto"/>
          <w:sz w:val="22"/>
          <w:szCs w:val="22"/>
          <w:lang w:eastAsia="en-US"/>
        </w:rPr>
      </w:pPr>
    </w:p>
    <w:p w14:paraId="5DABFF17" w14:textId="77777777" w:rsidR="005E49EB" w:rsidRPr="00277D4E" w:rsidRDefault="00AE116E" w:rsidP="00277D4E">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inorHAnsi" w:eastAsiaTheme="minorHAnsi" w:hAnsiTheme="minorHAnsi" w:cs="Times New Roman"/>
          <w:b/>
          <w:bCs/>
          <w:color w:val="auto"/>
          <w:sz w:val="22"/>
          <w:szCs w:val="22"/>
          <w:lang w:eastAsia="en-US"/>
        </w:rPr>
      </w:pPr>
      <w:r w:rsidRPr="00277D4E">
        <w:rPr>
          <w:rFonts w:asciiTheme="minorHAnsi" w:eastAsiaTheme="minorHAnsi" w:hAnsiTheme="minorHAnsi" w:cs="Times New Roman"/>
          <w:b/>
          <w:bCs/>
          <w:color w:val="auto"/>
          <w:sz w:val="22"/>
          <w:szCs w:val="22"/>
          <w:lang w:eastAsia="en-US"/>
        </w:rPr>
        <w:t>Conformité à la marque ou à l’échantillon déposé</w:t>
      </w:r>
    </w:p>
    <w:p w14:paraId="2A65F3D7" w14:textId="77777777" w:rsidR="00AE116E" w:rsidRPr="00277D4E" w:rsidRDefault="00AE116E" w:rsidP="00277D4E">
      <w:pPr>
        <w:autoSpaceDE w:val="0"/>
        <w:autoSpaceDN w:val="0"/>
        <w:adjustRightInd w:val="0"/>
        <w:jc w:val="both"/>
        <w:rPr>
          <w:rFonts w:asciiTheme="minorHAnsi" w:eastAsiaTheme="minorHAnsi" w:hAnsiTheme="minorHAnsi" w:cs="Times New Roman"/>
          <w:b/>
          <w:bCs/>
          <w:color w:val="1F497D"/>
          <w:sz w:val="22"/>
          <w:szCs w:val="22"/>
          <w:lang w:eastAsia="en-US"/>
        </w:rPr>
      </w:pPr>
    </w:p>
    <w:p w14:paraId="24485AD2" w14:textId="77777777" w:rsidR="005E49EB" w:rsidRDefault="005E49EB" w:rsidP="00277D4E">
      <w:pPr>
        <w:autoSpaceDE w:val="0"/>
        <w:autoSpaceDN w:val="0"/>
        <w:adjustRightInd w:val="0"/>
        <w:jc w:val="both"/>
        <w:rPr>
          <w:rFonts w:asciiTheme="minorHAnsi" w:eastAsiaTheme="minorHAnsi" w:hAnsiTheme="minorHAnsi" w:cs="Times New Roman"/>
          <w:b/>
          <w:bCs/>
          <w:sz w:val="22"/>
          <w:szCs w:val="22"/>
          <w:lang w:eastAsia="en-US"/>
        </w:rPr>
      </w:pPr>
      <w:r w:rsidRPr="00277D4E">
        <w:rPr>
          <w:rFonts w:asciiTheme="minorHAnsi" w:eastAsiaTheme="minorHAnsi" w:hAnsiTheme="minorHAnsi" w:cs="Times New Roman"/>
          <w:sz w:val="22"/>
          <w:szCs w:val="22"/>
          <w:lang w:eastAsia="en-US"/>
        </w:rPr>
        <w:t>La proposition du fournisseur pour un produit de marque ou dont il garantit l'origine (région</w:t>
      </w:r>
      <w:r w:rsidR="00FC59B2" w:rsidRPr="00277D4E">
        <w:rPr>
          <w:rFonts w:asciiTheme="minorHAnsi" w:eastAsiaTheme="minorHAnsi" w:hAnsiTheme="minorHAnsi" w:cs="Times New Roman"/>
          <w:sz w:val="22"/>
          <w:szCs w:val="22"/>
          <w:lang w:eastAsia="en-US"/>
        </w:rPr>
        <w:t xml:space="preserve"> </w:t>
      </w:r>
      <w:r w:rsidRPr="00277D4E">
        <w:rPr>
          <w:rFonts w:asciiTheme="minorHAnsi" w:eastAsiaTheme="minorHAnsi" w:hAnsiTheme="minorHAnsi" w:cs="Times New Roman"/>
          <w:sz w:val="22"/>
          <w:szCs w:val="22"/>
          <w:lang w:eastAsia="en-US"/>
        </w:rPr>
        <w:t xml:space="preserve">française ou pays d'origine) </w:t>
      </w:r>
      <w:r w:rsidRPr="00277D4E">
        <w:rPr>
          <w:rFonts w:asciiTheme="minorHAnsi" w:eastAsiaTheme="minorHAnsi" w:hAnsiTheme="minorHAnsi" w:cs="Times New Roman"/>
          <w:b/>
          <w:bCs/>
          <w:sz w:val="22"/>
          <w:szCs w:val="22"/>
          <w:lang w:eastAsia="en-US"/>
        </w:rPr>
        <w:t>engage le titulaire à fournir exclusivement ladite marque. Dans le</w:t>
      </w:r>
      <w:r w:rsidR="00FC59B2" w:rsidRPr="00277D4E">
        <w:rPr>
          <w:rFonts w:asciiTheme="minorHAnsi" w:eastAsiaTheme="minorHAnsi" w:hAnsiTheme="minorHAnsi" w:cs="Times New Roman"/>
          <w:b/>
          <w:bCs/>
          <w:sz w:val="22"/>
          <w:szCs w:val="22"/>
          <w:lang w:eastAsia="en-US"/>
        </w:rPr>
        <w:t xml:space="preserve"> </w:t>
      </w:r>
      <w:r w:rsidRPr="00277D4E">
        <w:rPr>
          <w:rFonts w:asciiTheme="minorHAnsi" w:eastAsiaTheme="minorHAnsi" w:hAnsiTheme="minorHAnsi" w:cs="Times New Roman"/>
          <w:b/>
          <w:bCs/>
          <w:sz w:val="22"/>
          <w:szCs w:val="22"/>
          <w:lang w:eastAsia="en-US"/>
        </w:rPr>
        <w:t>cas où le soumissionnaire aura plusieurs marques il sera avisé du choix effectué.</w:t>
      </w:r>
    </w:p>
    <w:p w14:paraId="3EF62897" w14:textId="77777777" w:rsidR="00AE58BC" w:rsidRPr="00277D4E" w:rsidRDefault="00AE58BC" w:rsidP="00277D4E">
      <w:pPr>
        <w:autoSpaceDE w:val="0"/>
        <w:autoSpaceDN w:val="0"/>
        <w:adjustRightInd w:val="0"/>
        <w:jc w:val="both"/>
        <w:rPr>
          <w:rFonts w:asciiTheme="minorHAnsi" w:eastAsiaTheme="minorHAnsi" w:hAnsiTheme="minorHAnsi" w:cs="Times New Roman"/>
          <w:b/>
          <w:bCs/>
          <w:sz w:val="22"/>
          <w:szCs w:val="22"/>
          <w:lang w:eastAsia="en-US"/>
        </w:rPr>
      </w:pPr>
    </w:p>
    <w:p w14:paraId="06D0EA5B" w14:textId="77777777" w:rsidR="005E49EB" w:rsidRDefault="005E49EB" w:rsidP="00277D4E">
      <w:pPr>
        <w:autoSpaceDE w:val="0"/>
        <w:autoSpaceDN w:val="0"/>
        <w:adjustRightInd w:val="0"/>
        <w:jc w:val="both"/>
        <w:rPr>
          <w:rFonts w:asciiTheme="minorHAnsi" w:eastAsiaTheme="minorHAnsi" w:hAnsiTheme="minorHAnsi" w:cs="Times New Roman"/>
          <w:sz w:val="22"/>
          <w:szCs w:val="22"/>
          <w:lang w:eastAsia="en-US"/>
        </w:rPr>
      </w:pPr>
      <w:r w:rsidRPr="00277D4E">
        <w:rPr>
          <w:rFonts w:asciiTheme="minorHAnsi" w:eastAsiaTheme="minorHAnsi" w:hAnsiTheme="minorHAnsi" w:cs="Times New Roman"/>
          <w:sz w:val="22"/>
          <w:szCs w:val="22"/>
          <w:lang w:eastAsia="en-US"/>
        </w:rPr>
        <w:t>De même, il devra tout au long de l'exécution du marché, effectuer des livraisons conformes</w:t>
      </w:r>
      <w:r w:rsidR="00FC59B2" w:rsidRPr="00277D4E">
        <w:rPr>
          <w:rFonts w:asciiTheme="minorHAnsi" w:eastAsiaTheme="minorHAnsi" w:hAnsiTheme="minorHAnsi" w:cs="Times New Roman"/>
          <w:sz w:val="22"/>
          <w:szCs w:val="22"/>
          <w:lang w:eastAsia="en-US"/>
        </w:rPr>
        <w:t xml:space="preserve"> </w:t>
      </w:r>
      <w:r w:rsidRPr="00277D4E">
        <w:rPr>
          <w:rFonts w:asciiTheme="minorHAnsi" w:eastAsiaTheme="minorHAnsi" w:hAnsiTheme="minorHAnsi" w:cs="Times New Roman"/>
          <w:sz w:val="22"/>
          <w:szCs w:val="22"/>
          <w:lang w:eastAsia="en-US"/>
        </w:rPr>
        <w:t>au code des usages, aux normes en vigueur et doivent être d'une qualité organoleptique et</w:t>
      </w:r>
      <w:r w:rsidR="00FC59B2" w:rsidRPr="00277D4E">
        <w:rPr>
          <w:rFonts w:asciiTheme="minorHAnsi" w:eastAsiaTheme="minorHAnsi" w:hAnsiTheme="minorHAnsi" w:cs="Times New Roman"/>
          <w:sz w:val="22"/>
          <w:szCs w:val="22"/>
          <w:lang w:eastAsia="en-US"/>
        </w:rPr>
        <w:t xml:space="preserve"> </w:t>
      </w:r>
      <w:r w:rsidRPr="00277D4E">
        <w:rPr>
          <w:rFonts w:asciiTheme="minorHAnsi" w:eastAsiaTheme="minorHAnsi" w:hAnsiTheme="minorHAnsi" w:cs="Times New Roman"/>
          <w:sz w:val="22"/>
          <w:szCs w:val="22"/>
          <w:lang w:eastAsia="en-US"/>
        </w:rPr>
        <w:t>bactériologique identique à celle retenue lors de l'attribution de l'offre</w:t>
      </w:r>
      <w:r w:rsidR="00821FBD">
        <w:rPr>
          <w:rFonts w:asciiTheme="minorHAnsi" w:eastAsiaTheme="minorHAnsi" w:hAnsiTheme="minorHAnsi" w:cs="Times New Roman"/>
          <w:sz w:val="22"/>
          <w:szCs w:val="22"/>
          <w:lang w:eastAsia="en-US"/>
        </w:rPr>
        <w:t>.</w:t>
      </w:r>
    </w:p>
    <w:p w14:paraId="3F86A63B" w14:textId="77777777" w:rsidR="00AE58BC" w:rsidRPr="00277D4E" w:rsidRDefault="00AE58BC" w:rsidP="00277D4E">
      <w:pPr>
        <w:autoSpaceDE w:val="0"/>
        <w:autoSpaceDN w:val="0"/>
        <w:adjustRightInd w:val="0"/>
        <w:jc w:val="both"/>
        <w:rPr>
          <w:rFonts w:asciiTheme="minorHAnsi" w:eastAsiaTheme="minorHAnsi" w:hAnsiTheme="minorHAnsi" w:cs="Times New Roman"/>
          <w:sz w:val="22"/>
          <w:szCs w:val="22"/>
          <w:lang w:eastAsia="en-US"/>
        </w:rPr>
      </w:pPr>
    </w:p>
    <w:p w14:paraId="17BB6427" w14:textId="77777777" w:rsidR="005E49EB" w:rsidRPr="00277D4E" w:rsidRDefault="005E49EB" w:rsidP="00277D4E">
      <w:pPr>
        <w:autoSpaceDE w:val="0"/>
        <w:autoSpaceDN w:val="0"/>
        <w:adjustRightInd w:val="0"/>
        <w:jc w:val="both"/>
        <w:rPr>
          <w:rFonts w:asciiTheme="minorHAnsi" w:eastAsiaTheme="minorHAnsi" w:hAnsiTheme="minorHAnsi" w:cs="Times New Roman"/>
          <w:b/>
          <w:bCs/>
          <w:color w:val="auto"/>
          <w:sz w:val="22"/>
          <w:szCs w:val="22"/>
          <w:lang w:eastAsia="en-US"/>
        </w:rPr>
      </w:pPr>
      <w:r w:rsidRPr="00277D4E">
        <w:rPr>
          <w:rFonts w:asciiTheme="minorHAnsi" w:eastAsiaTheme="minorHAnsi" w:hAnsiTheme="minorHAnsi" w:cs="Times New Roman"/>
          <w:sz w:val="22"/>
          <w:szCs w:val="22"/>
          <w:lang w:eastAsia="en-US"/>
        </w:rPr>
        <w:t>Si le fournisseur n'est pas en mesure de garantir cette absolue conformité, il lui incombe de le</w:t>
      </w:r>
      <w:r w:rsidR="00FC59B2" w:rsidRPr="00277D4E">
        <w:rPr>
          <w:rFonts w:asciiTheme="minorHAnsi" w:eastAsiaTheme="minorHAnsi" w:hAnsiTheme="minorHAnsi" w:cs="Times New Roman"/>
          <w:sz w:val="22"/>
          <w:szCs w:val="22"/>
          <w:lang w:eastAsia="en-US"/>
        </w:rPr>
        <w:t xml:space="preserve"> </w:t>
      </w:r>
      <w:r w:rsidRPr="00277D4E">
        <w:rPr>
          <w:rFonts w:asciiTheme="minorHAnsi" w:eastAsiaTheme="minorHAnsi" w:hAnsiTheme="minorHAnsi" w:cs="Times New Roman"/>
          <w:sz w:val="22"/>
          <w:szCs w:val="22"/>
          <w:lang w:eastAsia="en-US"/>
        </w:rPr>
        <w:t>signaler expressément dans sa soumission.</w:t>
      </w:r>
    </w:p>
    <w:p w14:paraId="0AFDDD66" w14:textId="77777777" w:rsidR="005E49EB" w:rsidRPr="00277D4E" w:rsidRDefault="005E49EB" w:rsidP="00277D4E">
      <w:pPr>
        <w:jc w:val="both"/>
        <w:outlineLvl w:val="2"/>
        <w:rPr>
          <w:rFonts w:asciiTheme="minorHAnsi" w:eastAsiaTheme="minorHAnsi" w:hAnsiTheme="minorHAnsi" w:cs="Times New Roman"/>
          <w:b/>
          <w:bCs/>
          <w:color w:val="auto"/>
          <w:sz w:val="22"/>
          <w:szCs w:val="22"/>
          <w:lang w:eastAsia="en-US"/>
        </w:rPr>
      </w:pPr>
    </w:p>
    <w:p w14:paraId="4823527E" w14:textId="77777777" w:rsidR="00AE116E" w:rsidRPr="00277D4E" w:rsidRDefault="00AE116E" w:rsidP="00277D4E">
      <w:pPr>
        <w:jc w:val="both"/>
        <w:outlineLvl w:val="2"/>
        <w:rPr>
          <w:rFonts w:asciiTheme="minorHAnsi" w:eastAsiaTheme="minorHAnsi" w:hAnsiTheme="minorHAnsi" w:cs="Times New Roman"/>
          <w:b/>
          <w:bCs/>
          <w:color w:val="auto"/>
          <w:sz w:val="22"/>
          <w:szCs w:val="22"/>
          <w:lang w:eastAsia="en-US"/>
        </w:rPr>
      </w:pPr>
    </w:p>
    <w:p w14:paraId="0E208DB5" w14:textId="77777777" w:rsidR="00AE116E" w:rsidRPr="00277D4E" w:rsidRDefault="00AE116E" w:rsidP="00277D4E">
      <w:pPr>
        <w:jc w:val="both"/>
        <w:outlineLvl w:val="2"/>
        <w:rPr>
          <w:rFonts w:asciiTheme="minorHAnsi" w:eastAsiaTheme="minorHAnsi" w:hAnsiTheme="minorHAnsi" w:cs="Times New Roman"/>
          <w:b/>
          <w:bCs/>
          <w:color w:val="auto"/>
          <w:sz w:val="22"/>
          <w:szCs w:val="22"/>
          <w:lang w:eastAsia="en-US"/>
        </w:rPr>
      </w:pPr>
    </w:p>
    <w:p w14:paraId="11E91BBE" w14:textId="77777777" w:rsidR="00AE116E" w:rsidRPr="00277D4E" w:rsidRDefault="00AE116E" w:rsidP="00277D4E">
      <w:pPr>
        <w:jc w:val="both"/>
        <w:outlineLvl w:val="2"/>
        <w:rPr>
          <w:rFonts w:asciiTheme="minorHAnsi" w:eastAsiaTheme="minorHAnsi" w:hAnsiTheme="minorHAnsi" w:cs="Times New Roman"/>
          <w:b/>
          <w:bCs/>
          <w:color w:val="auto"/>
          <w:sz w:val="22"/>
          <w:szCs w:val="22"/>
          <w:lang w:eastAsia="en-US"/>
        </w:rPr>
      </w:pPr>
    </w:p>
    <w:p w14:paraId="36DA0A56" w14:textId="77777777" w:rsidR="00AE116E" w:rsidRPr="00277D4E" w:rsidRDefault="00AE116E" w:rsidP="00277D4E">
      <w:pPr>
        <w:jc w:val="both"/>
        <w:outlineLvl w:val="2"/>
        <w:rPr>
          <w:rFonts w:asciiTheme="minorHAnsi" w:eastAsiaTheme="minorHAnsi" w:hAnsiTheme="minorHAnsi" w:cs="Times New Roman"/>
          <w:b/>
          <w:bCs/>
          <w:color w:val="auto"/>
          <w:sz w:val="22"/>
          <w:szCs w:val="22"/>
          <w:lang w:eastAsia="en-US"/>
        </w:rPr>
      </w:pPr>
    </w:p>
    <w:p w14:paraId="65CB5590" w14:textId="77777777" w:rsidR="00AE116E" w:rsidRPr="00277D4E" w:rsidRDefault="00AE116E" w:rsidP="00277D4E">
      <w:pPr>
        <w:jc w:val="both"/>
        <w:outlineLvl w:val="2"/>
        <w:rPr>
          <w:rFonts w:asciiTheme="minorHAnsi" w:eastAsiaTheme="minorHAnsi" w:hAnsiTheme="minorHAnsi" w:cs="Times New Roman"/>
          <w:b/>
          <w:bCs/>
          <w:color w:val="auto"/>
          <w:sz w:val="22"/>
          <w:szCs w:val="22"/>
          <w:lang w:eastAsia="en-US"/>
        </w:rPr>
      </w:pPr>
    </w:p>
    <w:p w14:paraId="449E6ABA" w14:textId="77777777" w:rsidR="00AE116E" w:rsidRPr="00277D4E" w:rsidRDefault="00AE116E" w:rsidP="00277D4E">
      <w:pPr>
        <w:jc w:val="both"/>
        <w:outlineLvl w:val="2"/>
        <w:rPr>
          <w:rFonts w:asciiTheme="minorHAnsi" w:eastAsiaTheme="minorHAnsi" w:hAnsiTheme="minorHAnsi" w:cs="Times New Roman"/>
          <w:b/>
          <w:bCs/>
          <w:color w:val="auto"/>
          <w:sz w:val="22"/>
          <w:szCs w:val="22"/>
          <w:lang w:eastAsia="en-US"/>
        </w:rPr>
      </w:pPr>
    </w:p>
    <w:p w14:paraId="0C712D40" w14:textId="77777777" w:rsidR="00AE116E" w:rsidRPr="00277D4E" w:rsidRDefault="00AE116E" w:rsidP="00277D4E">
      <w:pPr>
        <w:jc w:val="both"/>
        <w:outlineLvl w:val="2"/>
        <w:rPr>
          <w:rFonts w:asciiTheme="minorHAnsi" w:eastAsiaTheme="minorHAnsi" w:hAnsiTheme="minorHAnsi" w:cs="Times New Roman"/>
          <w:b/>
          <w:bCs/>
          <w:color w:val="auto"/>
          <w:sz w:val="22"/>
          <w:szCs w:val="22"/>
          <w:lang w:eastAsia="en-US"/>
        </w:rPr>
      </w:pPr>
    </w:p>
    <w:p w14:paraId="6CE1B542" w14:textId="77777777" w:rsidR="00AE116E" w:rsidRPr="00277D4E" w:rsidRDefault="00D71171" w:rsidP="008B0860">
      <w:pPr>
        <w:spacing w:after="200" w:line="276" w:lineRule="auto"/>
        <w:rPr>
          <w:rFonts w:asciiTheme="minorHAnsi" w:eastAsiaTheme="minorHAnsi" w:hAnsiTheme="minorHAnsi" w:cs="Times New Roman"/>
          <w:b/>
          <w:bCs/>
          <w:color w:val="auto"/>
          <w:lang w:eastAsia="en-US"/>
        </w:rPr>
      </w:pPr>
      <w:r>
        <w:rPr>
          <w:rFonts w:asciiTheme="minorHAnsi" w:eastAsiaTheme="minorHAnsi" w:hAnsiTheme="minorHAnsi" w:cs="Times New Roman"/>
          <w:b/>
          <w:bCs/>
          <w:color w:val="auto"/>
          <w:lang w:eastAsia="en-US"/>
        </w:rPr>
        <w:br w:type="page"/>
      </w:r>
    </w:p>
    <w:p w14:paraId="018621C0" w14:textId="31318DF4" w:rsidR="00F10DA9" w:rsidRPr="00067C05" w:rsidRDefault="00AE116E" w:rsidP="00067C05">
      <w:pPr>
        <w:jc w:val="center"/>
        <w:outlineLvl w:val="2"/>
        <w:rPr>
          <w:rFonts w:asciiTheme="minorHAnsi" w:eastAsiaTheme="minorHAnsi" w:hAnsiTheme="minorHAnsi" w:cs="Times New Roman"/>
          <w:b/>
          <w:bCs/>
          <w:color w:val="auto"/>
          <w:sz w:val="28"/>
          <w:szCs w:val="28"/>
          <w:lang w:eastAsia="en-US"/>
        </w:rPr>
      </w:pPr>
      <w:r w:rsidRPr="008B0860">
        <w:rPr>
          <w:rFonts w:asciiTheme="minorHAnsi" w:eastAsiaTheme="minorHAnsi" w:hAnsiTheme="minorHAnsi" w:cs="Times New Roman"/>
          <w:b/>
          <w:bCs/>
          <w:color w:val="auto"/>
          <w:sz w:val="28"/>
          <w:szCs w:val="28"/>
          <w:lang w:eastAsia="en-US"/>
        </w:rPr>
        <w:lastRenderedPageBreak/>
        <w:t>2</w:t>
      </w:r>
      <w:r w:rsidRPr="008B0860">
        <w:rPr>
          <w:rFonts w:asciiTheme="minorHAnsi" w:eastAsiaTheme="minorHAnsi" w:hAnsiTheme="minorHAnsi" w:cs="Times New Roman"/>
          <w:b/>
          <w:bCs/>
          <w:color w:val="auto"/>
          <w:sz w:val="28"/>
          <w:szCs w:val="28"/>
          <w:vertAlign w:val="superscript"/>
          <w:lang w:eastAsia="en-US"/>
        </w:rPr>
        <w:t>ème</w:t>
      </w:r>
      <w:r w:rsidRPr="008B0860">
        <w:rPr>
          <w:rFonts w:asciiTheme="minorHAnsi" w:eastAsiaTheme="minorHAnsi" w:hAnsiTheme="minorHAnsi" w:cs="Times New Roman"/>
          <w:b/>
          <w:bCs/>
          <w:color w:val="auto"/>
          <w:sz w:val="28"/>
          <w:szCs w:val="28"/>
          <w:lang w:eastAsia="en-US"/>
        </w:rPr>
        <w:t xml:space="preserve"> partie - </w:t>
      </w:r>
      <w:r w:rsidR="005E49EB" w:rsidRPr="008B0860">
        <w:rPr>
          <w:rFonts w:asciiTheme="minorHAnsi" w:eastAsiaTheme="minorHAnsi" w:hAnsiTheme="minorHAnsi" w:cs="Times New Roman"/>
          <w:b/>
          <w:bCs/>
          <w:color w:val="auto"/>
          <w:sz w:val="28"/>
          <w:szCs w:val="28"/>
          <w:lang w:eastAsia="en-US"/>
        </w:rPr>
        <w:t>CLAUSES TECHNIQUES ET DESCRIPTIF DES PRODUITS PAR LOT</w:t>
      </w:r>
      <w:bookmarkEnd w:id="0"/>
    </w:p>
    <w:p w14:paraId="47609928" w14:textId="3AD7EB75" w:rsidR="00AF38DD" w:rsidRPr="00277D4E" w:rsidRDefault="00AF38DD" w:rsidP="00067C05">
      <w:pPr>
        <w:spacing w:after="200" w:line="276" w:lineRule="auto"/>
        <w:rPr>
          <w:rFonts w:asciiTheme="minorHAnsi" w:hAnsiTheme="minorHAnsi" w:cs="Times New Roman"/>
        </w:rPr>
      </w:pPr>
    </w:p>
    <w:p w14:paraId="5FE079A8" w14:textId="5F19FD9E" w:rsidR="00194739" w:rsidRPr="00277D4E" w:rsidRDefault="005A3354" w:rsidP="001822D0">
      <w:pPr>
        <w:pBdr>
          <w:top w:val="single" w:sz="4" w:space="1" w:color="auto"/>
          <w:left w:val="single" w:sz="4" w:space="4" w:color="auto"/>
          <w:bottom w:val="single" w:sz="4" w:space="1" w:color="auto"/>
          <w:right w:val="single" w:sz="4" w:space="4" w:color="auto"/>
        </w:pBdr>
        <w:jc w:val="center"/>
        <w:outlineLvl w:val="2"/>
        <w:rPr>
          <w:rFonts w:asciiTheme="minorHAnsi" w:hAnsiTheme="minorHAnsi" w:cs="Times New Roman"/>
          <w:b/>
        </w:rPr>
      </w:pPr>
      <w:bookmarkStart w:id="1" w:name="bookmark39"/>
      <w:r>
        <w:rPr>
          <w:rFonts w:asciiTheme="minorHAnsi" w:hAnsiTheme="minorHAnsi" w:cs="Times New Roman"/>
          <w:b/>
        </w:rPr>
        <w:t>LOT</w:t>
      </w:r>
      <w:r w:rsidR="00067C05">
        <w:rPr>
          <w:rFonts w:asciiTheme="minorHAnsi" w:hAnsiTheme="minorHAnsi" w:cs="Times New Roman"/>
          <w:b/>
        </w:rPr>
        <w:t>S</w:t>
      </w:r>
      <w:r>
        <w:rPr>
          <w:rFonts w:asciiTheme="minorHAnsi" w:hAnsiTheme="minorHAnsi" w:cs="Times New Roman"/>
          <w:b/>
        </w:rPr>
        <w:t xml:space="preserve"> N° </w:t>
      </w:r>
      <w:r w:rsidR="00067C05">
        <w:rPr>
          <w:rFonts w:asciiTheme="minorHAnsi" w:hAnsiTheme="minorHAnsi" w:cs="Times New Roman"/>
          <w:b/>
        </w:rPr>
        <w:t>1</w:t>
      </w:r>
      <w:r w:rsidR="00194739" w:rsidRPr="00277D4E">
        <w:rPr>
          <w:rFonts w:asciiTheme="minorHAnsi" w:hAnsiTheme="minorHAnsi" w:cs="Times New Roman"/>
          <w:b/>
        </w:rPr>
        <w:t xml:space="preserve"> </w:t>
      </w:r>
      <w:r w:rsidR="0095171A">
        <w:rPr>
          <w:rFonts w:asciiTheme="minorHAnsi" w:hAnsiTheme="minorHAnsi" w:cs="Times New Roman"/>
          <w:b/>
        </w:rPr>
        <w:t xml:space="preserve">et </w:t>
      </w:r>
      <w:r w:rsidR="00067C05">
        <w:rPr>
          <w:rFonts w:asciiTheme="minorHAnsi" w:hAnsiTheme="minorHAnsi" w:cs="Times New Roman"/>
          <w:b/>
        </w:rPr>
        <w:t>2</w:t>
      </w:r>
      <w:r w:rsidR="0095171A">
        <w:rPr>
          <w:rFonts w:asciiTheme="minorHAnsi" w:hAnsiTheme="minorHAnsi" w:cs="Times New Roman"/>
          <w:b/>
        </w:rPr>
        <w:t xml:space="preserve"> </w:t>
      </w:r>
      <w:r w:rsidR="00042F0B" w:rsidRPr="00277D4E">
        <w:rPr>
          <w:rFonts w:asciiTheme="minorHAnsi" w:hAnsiTheme="minorHAnsi" w:cs="Times New Roman"/>
          <w:b/>
        </w:rPr>
        <w:t>–</w:t>
      </w:r>
      <w:r w:rsidR="007231A4">
        <w:rPr>
          <w:rFonts w:asciiTheme="minorHAnsi" w:hAnsiTheme="minorHAnsi" w:cs="Times New Roman"/>
          <w:b/>
        </w:rPr>
        <w:t xml:space="preserve"> </w:t>
      </w:r>
      <w:r w:rsidR="00194739" w:rsidRPr="00277D4E">
        <w:rPr>
          <w:rFonts w:asciiTheme="minorHAnsi" w:hAnsiTheme="minorHAnsi" w:cs="Times New Roman"/>
          <w:b/>
        </w:rPr>
        <w:t>VIANDE</w:t>
      </w:r>
      <w:r w:rsidR="00042F0B" w:rsidRPr="00277D4E">
        <w:rPr>
          <w:rFonts w:asciiTheme="minorHAnsi" w:hAnsiTheme="minorHAnsi" w:cs="Times New Roman"/>
          <w:b/>
        </w:rPr>
        <w:t>S</w:t>
      </w:r>
      <w:r w:rsidR="00194739" w:rsidRPr="00277D4E">
        <w:rPr>
          <w:rFonts w:asciiTheme="minorHAnsi" w:hAnsiTheme="minorHAnsi" w:cs="Times New Roman"/>
          <w:b/>
        </w:rPr>
        <w:t xml:space="preserve"> </w:t>
      </w:r>
      <w:r w:rsidR="0095171A">
        <w:rPr>
          <w:rFonts w:asciiTheme="minorHAnsi" w:hAnsiTheme="minorHAnsi" w:cs="Times New Roman"/>
          <w:b/>
        </w:rPr>
        <w:t xml:space="preserve">et VOLAILLES </w:t>
      </w:r>
      <w:r w:rsidR="00194739" w:rsidRPr="00277D4E">
        <w:rPr>
          <w:rFonts w:asciiTheme="minorHAnsi" w:hAnsiTheme="minorHAnsi" w:cs="Times New Roman"/>
          <w:b/>
        </w:rPr>
        <w:t>FRAICHE</w:t>
      </w:r>
      <w:r w:rsidR="00042F0B" w:rsidRPr="00277D4E">
        <w:rPr>
          <w:rFonts w:asciiTheme="minorHAnsi" w:hAnsiTheme="minorHAnsi" w:cs="Times New Roman"/>
          <w:b/>
        </w:rPr>
        <w:t>S</w:t>
      </w:r>
      <w:r w:rsidR="00194739" w:rsidRPr="00277D4E">
        <w:rPr>
          <w:rFonts w:asciiTheme="minorHAnsi" w:hAnsiTheme="minorHAnsi" w:cs="Times New Roman"/>
          <w:b/>
        </w:rPr>
        <w:t xml:space="preserve"> DE </w:t>
      </w:r>
      <w:bookmarkEnd w:id="1"/>
      <w:r w:rsidR="0095171A" w:rsidRPr="00277D4E">
        <w:rPr>
          <w:rFonts w:asciiTheme="minorHAnsi" w:hAnsiTheme="minorHAnsi" w:cs="Times New Roman"/>
          <w:b/>
        </w:rPr>
        <w:t>BOUCHERIE /</w:t>
      </w:r>
      <w:r w:rsidR="00D95219" w:rsidRPr="00277D4E">
        <w:rPr>
          <w:rFonts w:asciiTheme="minorHAnsi" w:hAnsiTheme="minorHAnsi" w:cs="Times New Roman"/>
          <w:b/>
        </w:rPr>
        <w:t xml:space="preserve"> CHARCUTERIE</w:t>
      </w:r>
      <w:r w:rsidR="0095171A">
        <w:rPr>
          <w:rFonts w:asciiTheme="minorHAnsi" w:hAnsiTheme="minorHAnsi" w:cs="Times New Roman"/>
          <w:b/>
        </w:rPr>
        <w:t xml:space="preserve"> / PRODUITS DERIVES</w:t>
      </w:r>
    </w:p>
    <w:p w14:paraId="41A811F9" w14:textId="77777777" w:rsidR="00194739" w:rsidRPr="00277D4E" w:rsidRDefault="00194739" w:rsidP="00194739">
      <w:pPr>
        <w:outlineLvl w:val="2"/>
        <w:rPr>
          <w:rFonts w:asciiTheme="minorHAnsi" w:hAnsiTheme="minorHAnsi" w:cs="Times New Roman"/>
          <w:b/>
          <w:u w:val="single"/>
        </w:rPr>
      </w:pPr>
    </w:p>
    <w:p w14:paraId="67C66588" w14:textId="77777777" w:rsidR="00194739" w:rsidRPr="00277D4E" w:rsidRDefault="00D95219" w:rsidP="00277D4E">
      <w:pPr>
        <w:ind w:left="360"/>
        <w:jc w:val="both"/>
        <w:rPr>
          <w:rFonts w:asciiTheme="minorHAnsi" w:hAnsiTheme="minorHAnsi" w:cs="Times New Roman"/>
          <w:b/>
          <w:sz w:val="22"/>
          <w:szCs w:val="22"/>
          <w:u w:val="single"/>
        </w:rPr>
      </w:pPr>
      <w:r w:rsidRPr="00277D4E">
        <w:rPr>
          <w:rFonts w:asciiTheme="minorHAnsi" w:hAnsiTheme="minorHAnsi" w:cs="Times New Roman"/>
          <w:b/>
          <w:sz w:val="22"/>
          <w:szCs w:val="22"/>
          <w:u w:val="single"/>
        </w:rPr>
        <w:t>I -</w:t>
      </w:r>
      <w:r w:rsidR="00BF6D17" w:rsidRPr="00277D4E">
        <w:rPr>
          <w:rFonts w:asciiTheme="minorHAnsi" w:hAnsiTheme="minorHAnsi" w:cs="Times New Roman"/>
          <w:b/>
          <w:sz w:val="22"/>
          <w:szCs w:val="22"/>
          <w:u w:val="single"/>
        </w:rPr>
        <w:t xml:space="preserve"> </w:t>
      </w:r>
      <w:r w:rsidR="00194739" w:rsidRPr="00277D4E">
        <w:rPr>
          <w:rFonts w:asciiTheme="minorHAnsi" w:hAnsiTheme="minorHAnsi" w:cs="Times New Roman"/>
          <w:b/>
          <w:sz w:val="22"/>
          <w:szCs w:val="22"/>
          <w:u w:val="single"/>
        </w:rPr>
        <w:t>DEFINITION</w:t>
      </w:r>
    </w:p>
    <w:p w14:paraId="7088DB95" w14:textId="77777777" w:rsidR="00067C05" w:rsidRDefault="00067C05" w:rsidP="00067C05">
      <w:pPr>
        <w:tabs>
          <w:tab w:val="left" w:pos="342"/>
        </w:tabs>
        <w:jc w:val="both"/>
        <w:rPr>
          <w:rFonts w:asciiTheme="minorHAnsi" w:hAnsiTheme="minorHAnsi" w:cs="Times New Roman"/>
          <w:sz w:val="22"/>
          <w:szCs w:val="22"/>
          <w:u w:val="single"/>
        </w:rPr>
      </w:pPr>
    </w:p>
    <w:p w14:paraId="34F8CAC6" w14:textId="76C14BE1" w:rsidR="00194739" w:rsidRPr="00277D4E" w:rsidRDefault="00BF6D17" w:rsidP="00067C05">
      <w:pPr>
        <w:tabs>
          <w:tab w:val="left" w:pos="342"/>
        </w:tabs>
        <w:jc w:val="both"/>
        <w:rPr>
          <w:rFonts w:asciiTheme="minorHAnsi" w:hAnsiTheme="minorHAnsi" w:cs="Times New Roman"/>
          <w:sz w:val="22"/>
          <w:szCs w:val="22"/>
        </w:rPr>
      </w:pPr>
      <w:r w:rsidRPr="00277D4E">
        <w:rPr>
          <w:rFonts w:asciiTheme="minorHAnsi" w:hAnsiTheme="minorHAnsi" w:cs="Times New Roman"/>
          <w:sz w:val="22"/>
          <w:szCs w:val="22"/>
        </w:rPr>
        <w:t>F</w:t>
      </w:r>
      <w:r w:rsidR="00194739" w:rsidRPr="00277D4E">
        <w:rPr>
          <w:rFonts w:asciiTheme="minorHAnsi" w:hAnsiTheme="minorHAnsi" w:cs="Times New Roman"/>
          <w:sz w:val="22"/>
          <w:szCs w:val="22"/>
        </w:rPr>
        <w:t xml:space="preserve">ourniture de viande fraîche ou réfrigérée de </w:t>
      </w:r>
      <w:r w:rsidR="004F5F7A" w:rsidRPr="00277D4E">
        <w:rPr>
          <w:rFonts w:asciiTheme="minorHAnsi" w:hAnsiTheme="minorHAnsi" w:cs="Times New Roman"/>
          <w:sz w:val="22"/>
          <w:szCs w:val="22"/>
        </w:rPr>
        <w:t>bœuf</w:t>
      </w:r>
      <w:r w:rsidR="00194739" w:rsidRPr="00277D4E">
        <w:rPr>
          <w:rFonts w:asciiTheme="minorHAnsi" w:hAnsiTheme="minorHAnsi" w:cs="Times New Roman"/>
          <w:sz w:val="22"/>
          <w:szCs w:val="22"/>
        </w:rPr>
        <w:t xml:space="preserve">, de veau, d'agneau et de </w:t>
      </w:r>
      <w:r w:rsidR="004F5F7A" w:rsidRPr="00277D4E">
        <w:rPr>
          <w:rFonts w:asciiTheme="minorHAnsi" w:hAnsiTheme="minorHAnsi" w:cs="Times New Roman"/>
          <w:sz w:val="22"/>
          <w:szCs w:val="22"/>
        </w:rPr>
        <w:t>porc.</w:t>
      </w:r>
      <w:r w:rsidR="004E5769">
        <w:rPr>
          <w:rFonts w:asciiTheme="minorHAnsi" w:hAnsiTheme="minorHAnsi" w:cs="Times New Roman"/>
          <w:sz w:val="22"/>
          <w:szCs w:val="22"/>
        </w:rPr>
        <w:t xml:space="preserve"> VBF</w:t>
      </w:r>
    </w:p>
    <w:p w14:paraId="4787D69C" w14:textId="77777777" w:rsidR="00BF6D17" w:rsidRPr="00277D4E" w:rsidRDefault="00BF6D17" w:rsidP="00277D4E">
      <w:pPr>
        <w:tabs>
          <w:tab w:val="left" w:pos="342"/>
        </w:tabs>
        <w:ind w:left="360"/>
        <w:jc w:val="both"/>
        <w:rPr>
          <w:rFonts w:asciiTheme="minorHAnsi" w:hAnsiTheme="minorHAnsi" w:cs="Times New Roman"/>
          <w:sz w:val="22"/>
          <w:szCs w:val="22"/>
        </w:rPr>
      </w:pPr>
    </w:p>
    <w:p w14:paraId="4140FFDB" w14:textId="77777777" w:rsidR="00194739" w:rsidRPr="00277D4E" w:rsidRDefault="00194739" w:rsidP="00067C05">
      <w:pPr>
        <w:tabs>
          <w:tab w:val="left" w:pos="342"/>
        </w:tabs>
        <w:jc w:val="both"/>
        <w:rPr>
          <w:rFonts w:asciiTheme="minorHAnsi" w:hAnsiTheme="minorHAnsi" w:cs="Times New Roman"/>
          <w:sz w:val="22"/>
          <w:szCs w:val="22"/>
        </w:rPr>
      </w:pPr>
      <w:r w:rsidRPr="00277D4E">
        <w:rPr>
          <w:rFonts w:asciiTheme="minorHAnsi" w:hAnsiTheme="minorHAnsi" w:cs="Times New Roman"/>
          <w:sz w:val="22"/>
          <w:szCs w:val="22"/>
        </w:rPr>
        <w:t xml:space="preserve">La livraison devra répondre à des </w:t>
      </w:r>
      <w:r w:rsidR="00D95219" w:rsidRPr="00277D4E">
        <w:rPr>
          <w:rFonts w:asciiTheme="minorHAnsi" w:hAnsiTheme="minorHAnsi" w:cs="Times New Roman"/>
          <w:sz w:val="22"/>
          <w:szCs w:val="22"/>
        </w:rPr>
        <w:t>découpages spécifiques</w:t>
      </w:r>
      <w:r w:rsidRPr="00277D4E">
        <w:rPr>
          <w:rFonts w:asciiTheme="minorHAnsi" w:hAnsiTheme="minorHAnsi" w:cs="Times New Roman"/>
          <w:sz w:val="22"/>
          <w:szCs w:val="22"/>
        </w:rPr>
        <w:t xml:space="preserve"> correspondant aux besoins pédagogiques</w:t>
      </w:r>
    </w:p>
    <w:p w14:paraId="7F7E8624" w14:textId="77777777" w:rsidR="00067C05" w:rsidRDefault="00067C05" w:rsidP="00067C05">
      <w:pPr>
        <w:tabs>
          <w:tab w:val="left" w:pos="342"/>
        </w:tabs>
        <w:jc w:val="both"/>
        <w:rPr>
          <w:rFonts w:asciiTheme="minorHAnsi" w:hAnsiTheme="minorHAnsi" w:cs="Times New Roman"/>
          <w:sz w:val="22"/>
          <w:szCs w:val="22"/>
        </w:rPr>
      </w:pPr>
    </w:p>
    <w:p w14:paraId="75A43E96" w14:textId="4D5CE308" w:rsidR="00194739" w:rsidRDefault="00194739" w:rsidP="00067C05">
      <w:pPr>
        <w:tabs>
          <w:tab w:val="left" w:pos="342"/>
        </w:tabs>
        <w:jc w:val="both"/>
        <w:rPr>
          <w:rFonts w:asciiTheme="minorHAnsi" w:hAnsiTheme="minorHAnsi" w:cs="Times New Roman"/>
          <w:sz w:val="22"/>
          <w:szCs w:val="22"/>
        </w:rPr>
      </w:pPr>
      <w:r w:rsidRPr="00277D4E">
        <w:rPr>
          <w:rFonts w:asciiTheme="minorHAnsi" w:hAnsiTheme="minorHAnsi" w:cs="Times New Roman"/>
          <w:sz w:val="22"/>
          <w:szCs w:val="22"/>
        </w:rPr>
        <w:t xml:space="preserve">La livraison portera sur des « muscles </w:t>
      </w:r>
      <w:r w:rsidR="00D71171" w:rsidRPr="00277D4E">
        <w:rPr>
          <w:rFonts w:asciiTheme="minorHAnsi" w:hAnsiTheme="minorHAnsi" w:cs="Times New Roman"/>
          <w:sz w:val="22"/>
          <w:szCs w:val="22"/>
        </w:rPr>
        <w:t>» qui</w:t>
      </w:r>
      <w:r w:rsidRPr="00277D4E">
        <w:rPr>
          <w:rFonts w:asciiTheme="minorHAnsi" w:hAnsiTheme="minorHAnsi" w:cs="Times New Roman"/>
          <w:sz w:val="22"/>
          <w:szCs w:val="22"/>
        </w:rPr>
        <w:t xml:space="preserve"> auront fait l'objet d'une préparation supplémentaire avant commercialisation appelée </w:t>
      </w:r>
      <w:proofErr w:type="spellStart"/>
      <w:r w:rsidRPr="00277D4E">
        <w:rPr>
          <w:rFonts w:asciiTheme="minorHAnsi" w:hAnsiTheme="minorHAnsi" w:cs="Times New Roman"/>
          <w:sz w:val="22"/>
          <w:szCs w:val="22"/>
        </w:rPr>
        <w:t>piéçage</w:t>
      </w:r>
      <w:proofErr w:type="spellEnd"/>
      <w:r w:rsidRPr="00277D4E">
        <w:rPr>
          <w:rFonts w:asciiTheme="minorHAnsi" w:hAnsiTheme="minorHAnsi" w:cs="Times New Roman"/>
          <w:sz w:val="22"/>
          <w:szCs w:val="22"/>
        </w:rPr>
        <w:t xml:space="preserve">. Le </w:t>
      </w:r>
      <w:proofErr w:type="spellStart"/>
      <w:r w:rsidRPr="00277D4E">
        <w:rPr>
          <w:rFonts w:asciiTheme="minorHAnsi" w:hAnsiTheme="minorHAnsi" w:cs="Times New Roman"/>
          <w:sz w:val="22"/>
          <w:szCs w:val="22"/>
        </w:rPr>
        <w:t>piéçage</w:t>
      </w:r>
      <w:proofErr w:type="spellEnd"/>
      <w:r w:rsidRPr="00277D4E">
        <w:rPr>
          <w:rFonts w:asciiTheme="minorHAnsi" w:hAnsiTheme="minorHAnsi" w:cs="Times New Roman"/>
          <w:sz w:val="22"/>
          <w:szCs w:val="22"/>
        </w:rPr>
        <w:t xml:space="preserve"> vise à obtenir des produits directement utilisables par les collectivités.</w:t>
      </w:r>
    </w:p>
    <w:p w14:paraId="26BC3D7E" w14:textId="77777777" w:rsidR="00067C05" w:rsidRDefault="00067C05" w:rsidP="00067C05">
      <w:pPr>
        <w:tabs>
          <w:tab w:val="left" w:pos="342"/>
        </w:tabs>
        <w:jc w:val="both"/>
        <w:rPr>
          <w:rFonts w:asciiTheme="minorHAnsi" w:hAnsiTheme="minorHAnsi" w:cs="Times New Roman"/>
          <w:sz w:val="22"/>
          <w:szCs w:val="22"/>
        </w:rPr>
      </w:pPr>
    </w:p>
    <w:p w14:paraId="3901EC04" w14:textId="33ED03EC" w:rsidR="00194739" w:rsidRPr="00277D4E" w:rsidRDefault="00194739" w:rsidP="00067C05">
      <w:pPr>
        <w:tabs>
          <w:tab w:val="left" w:pos="342"/>
        </w:tabs>
        <w:jc w:val="both"/>
        <w:rPr>
          <w:rFonts w:asciiTheme="minorHAnsi" w:hAnsiTheme="minorHAnsi" w:cs="Times New Roman"/>
          <w:sz w:val="22"/>
          <w:szCs w:val="22"/>
        </w:rPr>
      </w:pPr>
      <w:r w:rsidRPr="00277D4E">
        <w:rPr>
          <w:rFonts w:asciiTheme="minorHAnsi" w:hAnsiTheme="minorHAnsi" w:cs="Times New Roman"/>
          <w:sz w:val="22"/>
          <w:szCs w:val="22"/>
        </w:rPr>
        <w:t xml:space="preserve">Les produits </w:t>
      </w:r>
      <w:proofErr w:type="spellStart"/>
      <w:r w:rsidRPr="00277D4E">
        <w:rPr>
          <w:rFonts w:asciiTheme="minorHAnsi" w:hAnsiTheme="minorHAnsi" w:cs="Times New Roman"/>
          <w:sz w:val="22"/>
          <w:szCs w:val="22"/>
        </w:rPr>
        <w:t>piécés</w:t>
      </w:r>
      <w:proofErr w:type="spellEnd"/>
      <w:r w:rsidRPr="00277D4E">
        <w:rPr>
          <w:rFonts w:asciiTheme="minorHAnsi" w:hAnsiTheme="minorHAnsi" w:cs="Times New Roman"/>
          <w:sz w:val="22"/>
          <w:szCs w:val="22"/>
        </w:rPr>
        <w:t xml:space="preserve"> peuvent être regroupés en trois grandes catégories :</w:t>
      </w:r>
    </w:p>
    <w:p w14:paraId="19C8221C" w14:textId="77777777" w:rsidR="00194739" w:rsidRPr="00277D4E" w:rsidRDefault="00194739" w:rsidP="00277D4E">
      <w:pPr>
        <w:pStyle w:val="Paragraphedeliste"/>
        <w:numPr>
          <w:ilvl w:val="0"/>
          <w:numId w:val="2"/>
        </w:numPr>
        <w:tabs>
          <w:tab w:val="left" w:pos="342"/>
        </w:tabs>
        <w:jc w:val="both"/>
        <w:rPr>
          <w:rFonts w:asciiTheme="minorHAnsi" w:hAnsiTheme="minorHAnsi" w:cs="Times New Roman"/>
          <w:sz w:val="22"/>
          <w:szCs w:val="22"/>
        </w:rPr>
      </w:pPr>
      <w:proofErr w:type="gramStart"/>
      <w:r w:rsidRPr="00277D4E">
        <w:rPr>
          <w:rFonts w:asciiTheme="minorHAnsi" w:hAnsiTheme="minorHAnsi" w:cs="Times New Roman"/>
          <w:sz w:val="22"/>
          <w:szCs w:val="22"/>
        </w:rPr>
        <w:t>les</w:t>
      </w:r>
      <w:proofErr w:type="gramEnd"/>
      <w:r w:rsidRPr="00277D4E">
        <w:rPr>
          <w:rFonts w:asciiTheme="minorHAnsi" w:hAnsiTheme="minorHAnsi" w:cs="Times New Roman"/>
          <w:sz w:val="22"/>
          <w:szCs w:val="22"/>
        </w:rPr>
        <w:t xml:space="preserve"> pièces individuelles à griller ou à poêler ;</w:t>
      </w:r>
    </w:p>
    <w:p w14:paraId="2DD138AE" w14:textId="77777777" w:rsidR="00194739" w:rsidRPr="00277D4E" w:rsidRDefault="00194739" w:rsidP="00277D4E">
      <w:pPr>
        <w:pStyle w:val="Paragraphedeliste"/>
        <w:numPr>
          <w:ilvl w:val="0"/>
          <w:numId w:val="2"/>
        </w:numPr>
        <w:tabs>
          <w:tab w:val="left" w:pos="342"/>
        </w:tabs>
        <w:jc w:val="both"/>
        <w:rPr>
          <w:rFonts w:asciiTheme="minorHAnsi" w:hAnsiTheme="minorHAnsi" w:cs="Times New Roman"/>
          <w:sz w:val="22"/>
          <w:szCs w:val="22"/>
        </w:rPr>
      </w:pPr>
      <w:proofErr w:type="gramStart"/>
      <w:r w:rsidRPr="00277D4E">
        <w:rPr>
          <w:rFonts w:asciiTheme="minorHAnsi" w:hAnsiTheme="minorHAnsi" w:cs="Times New Roman"/>
          <w:sz w:val="22"/>
          <w:szCs w:val="22"/>
        </w:rPr>
        <w:t>les</w:t>
      </w:r>
      <w:proofErr w:type="gramEnd"/>
      <w:r w:rsidRPr="00277D4E">
        <w:rPr>
          <w:rFonts w:asciiTheme="minorHAnsi" w:hAnsiTheme="minorHAnsi" w:cs="Times New Roman"/>
          <w:sz w:val="22"/>
          <w:szCs w:val="22"/>
        </w:rPr>
        <w:t xml:space="preserve"> viandes à rôtir ;</w:t>
      </w:r>
    </w:p>
    <w:p w14:paraId="4E784101" w14:textId="77777777" w:rsidR="00194739" w:rsidRPr="00277D4E" w:rsidRDefault="00194739" w:rsidP="00277D4E">
      <w:pPr>
        <w:pStyle w:val="Paragraphedeliste"/>
        <w:numPr>
          <w:ilvl w:val="0"/>
          <w:numId w:val="2"/>
        </w:numPr>
        <w:tabs>
          <w:tab w:val="left" w:pos="342"/>
        </w:tabs>
        <w:jc w:val="both"/>
        <w:rPr>
          <w:rFonts w:asciiTheme="minorHAnsi" w:hAnsiTheme="minorHAnsi" w:cs="Times New Roman"/>
          <w:sz w:val="22"/>
          <w:szCs w:val="22"/>
        </w:rPr>
      </w:pPr>
      <w:proofErr w:type="gramStart"/>
      <w:r w:rsidRPr="00277D4E">
        <w:rPr>
          <w:rFonts w:asciiTheme="minorHAnsi" w:hAnsiTheme="minorHAnsi" w:cs="Times New Roman"/>
          <w:sz w:val="22"/>
          <w:szCs w:val="22"/>
        </w:rPr>
        <w:t>les</w:t>
      </w:r>
      <w:proofErr w:type="gramEnd"/>
      <w:r w:rsidRPr="00277D4E">
        <w:rPr>
          <w:rFonts w:asciiTheme="minorHAnsi" w:hAnsiTheme="minorHAnsi" w:cs="Times New Roman"/>
          <w:sz w:val="22"/>
          <w:szCs w:val="22"/>
        </w:rPr>
        <w:t xml:space="preserve"> viandes à braiser et à bouillir.</w:t>
      </w:r>
    </w:p>
    <w:p w14:paraId="76629C60" w14:textId="77777777" w:rsidR="00042F0B" w:rsidRPr="00277D4E" w:rsidRDefault="00042F0B" w:rsidP="00277D4E">
      <w:pPr>
        <w:tabs>
          <w:tab w:val="left" w:pos="342"/>
        </w:tabs>
        <w:jc w:val="both"/>
        <w:rPr>
          <w:rFonts w:asciiTheme="minorHAnsi" w:hAnsiTheme="minorHAnsi" w:cs="Times New Roman"/>
          <w:sz w:val="22"/>
          <w:szCs w:val="22"/>
        </w:rPr>
      </w:pPr>
    </w:p>
    <w:p w14:paraId="401606FC" w14:textId="1E8FCC90" w:rsidR="00194739" w:rsidRDefault="00194739" w:rsidP="00277D4E">
      <w:pPr>
        <w:tabs>
          <w:tab w:val="left" w:pos="342"/>
        </w:tabs>
        <w:jc w:val="both"/>
        <w:rPr>
          <w:rFonts w:asciiTheme="minorHAnsi" w:hAnsiTheme="minorHAnsi" w:cs="Times New Roman"/>
          <w:sz w:val="22"/>
          <w:szCs w:val="22"/>
        </w:rPr>
      </w:pPr>
      <w:r w:rsidRPr="00277D4E">
        <w:rPr>
          <w:rFonts w:asciiTheme="minorHAnsi" w:hAnsiTheme="minorHAnsi" w:cs="Times New Roman"/>
          <w:sz w:val="22"/>
          <w:szCs w:val="22"/>
        </w:rPr>
        <w:t xml:space="preserve">Les produits </w:t>
      </w:r>
      <w:proofErr w:type="spellStart"/>
      <w:r w:rsidRPr="00277D4E">
        <w:rPr>
          <w:rFonts w:asciiTheme="minorHAnsi" w:hAnsiTheme="minorHAnsi" w:cs="Times New Roman"/>
          <w:sz w:val="22"/>
          <w:szCs w:val="22"/>
        </w:rPr>
        <w:t>piécés</w:t>
      </w:r>
      <w:proofErr w:type="spellEnd"/>
      <w:r w:rsidRPr="00277D4E">
        <w:rPr>
          <w:rFonts w:asciiTheme="minorHAnsi" w:hAnsiTheme="minorHAnsi" w:cs="Times New Roman"/>
          <w:sz w:val="22"/>
          <w:szCs w:val="22"/>
        </w:rPr>
        <w:t xml:space="preserve"> seront conditionnés individuellement </w:t>
      </w:r>
      <w:r w:rsidRPr="00277D4E">
        <w:rPr>
          <w:rFonts w:asciiTheme="minorHAnsi" w:hAnsiTheme="minorHAnsi" w:cs="Times New Roman"/>
          <w:b/>
          <w:sz w:val="22"/>
          <w:szCs w:val="22"/>
        </w:rPr>
        <w:t>sous vide</w:t>
      </w:r>
      <w:r w:rsidRPr="00277D4E">
        <w:rPr>
          <w:rFonts w:asciiTheme="minorHAnsi" w:hAnsiTheme="minorHAnsi" w:cs="Times New Roman"/>
          <w:sz w:val="22"/>
          <w:szCs w:val="22"/>
        </w:rPr>
        <w:t>, entièrement parés (PAD).</w:t>
      </w:r>
    </w:p>
    <w:p w14:paraId="6C6F2E3D" w14:textId="77777777" w:rsidR="00067C05" w:rsidRPr="00277D4E" w:rsidRDefault="00067C05" w:rsidP="00277D4E">
      <w:pPr>
        <w:tabs>
          <w:tab w:val="left" w:pos="342"/>
        </w:tabs>
        <w:jc w:val="both"/>
        <w:rPr>
          <w:rFonts w:asciiTheme="minorHAnsi" w:hAnsiTheme="minorHAnsi" w:cs="Times New Roman"/>
          <w:sz w:val="22"/>
          <w:szCs w:val="22"/>
        </w:rPr>
      </w:pPr>
    </w:p>
    <w:p w14:paraId="2816D1FB" w14:textId="77777777" w:rsidR="00194739" w:rsidRPr="00277D4E" w:rsidRDefault="00194739" w:rsidP="00277D4E">
      <w:pPr>
        <w:tabs>
          <w:tab w:val="left" w:pos="831"/>
        </w:tabs>
        <w:ind w:firstLine="360"/>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Le paré correspond à un stade de préparation de la viande où celle-ci se présente sans cartilages, tendons, ligaments, tissus glandulaires, conjonctifs et adipeux superficiels.</w:t>
      </w:r>
    </w:p>
    <w:p w14:paraId="0E825B42" w14:textId="77777777" w:rsidR="00194739" w:rsidRPr="00277D4E" w:rsidRDefault="00194739" w:rsidP="00277D4E">
      <w:pPr>
        <w:tabs>
          <w:tab w:val="left" w:pos="831"/>
        </w:tabs>
        <w:ind w:firstLine="360"/>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Le PAD (unité de découpe épluchée et démontée) correspond à un stade de préparation des pièces de viande présentant le caractère du paré avec, en outre, l'absence d'aponévroses et de tissus conjonctifs et adipeux interstitiels (= paré à 100%).</w:t>
      </w:r>
    </w:p>
    <w:p w14:paraId="39F3BAFC" w14:textId="77777777" w:rsidR="00042F0B" w:rsidRPr="00277D4E" w:rsidRDefault="00042F0B" w:rsidP="00277D4E">
      <w:pPr>
        <w:tabs>
          <w:tab w:val="left" w:pos="831"/>
        </w:tabs>
        <w:ind w:firstLine="360"/>
        <w:jc w:val="both"/>
        <w:rPr>
          <w:rFonts w:asciiTheme="minorHAnsi" w:hAnsiTheme="minorHAnsi" w:cs="Times New Roman"/>
          <w:sz w:val="22"/>
          <w:szCs w:val="22"/>
        </w:rPr>
      </w:pPr>
    </w:p>
    <w:p w14:paraId="33EF37FF" w14:textId="433B1080" w:rsidR="00042F0B" w:rsidRPr="00277D4E" w:rsidRDefault="00194739" w:rsidP="00067C05">
      <w:pPr>
        <w:tabs>
          <w:tab w:val="left" w:pos="414"/>
        </w:tabs>
        <w:jc w:val="both"/>
        <w:rPr>
          <w:rFonts w:asciiTheme="minorHAnsi" w:hAnsiTheme="minorHAnsi" w:cs="Times New Roman"/>
          <w:sz w:val="22"/>
          <w:szCs w:val="22"/>
        </w:rPr>
      </w:pPr>
      <w:r w:rsidRPr="00277D4E">
        <w:rPr>
          <w:rFonts w:asciiTheme="minorHAnsi" w:hAnsiTheme="minorHAnsi" w:cs="Times New Roman"/>
          <w:sz w:val="22"/>
          <w:szCs w:val="22"/>
        </w:rPr>
        <w:t>Les portions individuelles seront découpées dans les locaux du fournisseur, dans les morceaux demandés, et au poids approximatif précisé dans la commande.</w:t>
      </w:r>
    </w:p>
    <w:p w14:paraId="7B43F36C" w14:textId="77777777" w:rsidR="00772696" w:rsidRPr="00277D4E" w:rsidRDefault="00772696" w:rsidP="00277D4E">
      <w:pPr>
        <w:ind w:firstLine="360"/>
        <w:jc w:val="both"/>
        <w:rPr>
          <w:rFonts w:asciiTheme="minorHAnsi" w:hAnsiTheme="minorHAnsi" w:cs="Times New Roman"/>
          <w:sz w:val="22"/>
          <w:szCs w:val="22"/>
        </w:rPr>
      </w:pPr>
    </w:p>
    <w:p w14:paraId="78DE6281" w14:textId="77777777" w:rsidR="00772696" w:rsidRDefault="00772696" w:rsidP="00277D4E">
      <w:pPr>
        <w:jc w:val="both"/>
        <w:rPr>
          <w:rFonts w:asciiTheme="minorHAnsi" w:hAnsiTheme="minorHAnsi" w:cs="Times New Roman"/>
          <w:sz w:val="22"/>
          <w:szCs w:val="22"/>
          <w:u w:val="single"/>
        </w:rPr>
      </w:pPr>
      <w:r w:rsidRPr="00277D4E">
        <w:rPr>
          <w:rFonts w:asciiTheme="minorHAnsi" w:hAnsiTheme="minorHAnsi" w:cs="Times New Roman"/>
          <w:sz w:val="22"/>
          <w:szCs w:val="22"/>
          <w:u w:val="single"/>
        </w:rPr>
        <w:t>Volailles :</w:t>
      </w:r>
    </w:p>
    <w:p w14:paraId="0C727247" w14:textId="77777777" w:rsidR="00067C05" w:rsidRPr="00277D4E" w:rsidRDefault="00067C05" w:rsidP="00277D4E">
      <w:pPr>
        <w:jc w:val="both"/>
        <w:rPr>
          <w:rFonts w:asciiTheme="minorHAnsi" w:hAnsiTheme="minorHAnsi" w:cs="Times New Roman"/>
          <w:sz w:val="22"/>
          <w:szCs w:val="22"/>
          <w:u w:val="single"/>
        </w:rPr>
      </w:pPr>
    </w:p>
    <w:p w14:paraId="0675DAD7" w14:textId="77777777" w:rsidR="00772696" w:rsidRPr="00277D4E" w:rsidRDefault="00772696" w:rsidP="00277D4E">
      <w:pPr>
        <w:jc w:val="both"/>
        <w:rPr>
          <w:rFonts w:asciiTheme="minorHAnsi" w:hAnsiTheme="minorHAnsi" w:cs="Times New Roman"/>
          <w:sz w:val="22"/>
          <w:szCs w:val="22"/>
        </w:rPr>
      </w:pPr>
      <w:r w:rsidRPr="00277D4E">
        <w:rPr>
          <w:rFonts w:asciiTheme="minorHAnsi" w:hAnsiTheme="minorHAnsi" w:cs="Times New Roman"/>
          <w:sz w:val="22"/>
          <w:szCs w:val="22"/>
        </w:rPr>
        <w:t xml:space="preserve">Les spécifications techniques n°B1-18-07 du 4 mai 2007 applicable aux viandes et abats de volailles, lapins ou cailles an carcasse ou </w:t>
      </w:r>
      <w:proofErr w:type="spellStart"/>
      <w:r w:rsidRPr="00277D4E">
        <w:rPr>
          <w:rFonts w:asciiTheme="minorHAnsi" w:hAnsiTheme="minorHAnsi" w:cs="Times New Roman"/>
          <w:sz w:val="22"/>
          <w:szCs w:val="22"/>
        </w:rPr>
        <w:t>piécées</w:t>
      </w:r>
      <w:proofErr w:type="spellEnd"/>
      <w:r w:rsidRPr="00277D4E">
        <w:rPr>
          <w:rFonts w:asciiTheme="minorHAnsi" w:hAnsiTheme="minorHAnsi" w:cs="Times New Roman"/>
          <w:sz w:val="22"/>
          <w:szCs w:val="22"/>
        </w:rPr>
        <w:t>, s’appliqueront.</w:t>
      </w:r>
    </w:p>
    <w:p w14:paraId="725913D6" w14:textId="77777777" w:rsidR="00170863" w:rsidRPr="00277D4E" w:rsidRDefault="00170863" w:rsidP="00277D4E">
      <w:pPr>
        <w:jc w:val="both"/>
        <w:rPr>
          <w:rFonts w:asciiTheme="minorHAnsi" w:hAnsiTheme="minorHAnsi" w:cs="Times New Roman"/>
          <w:sz w:val="22"/>
          <w:szCs w:val="22"/>
        </w:rPr>
      </w:pPr>
    </w:p>
    <w:p w14:paraId="5E5AFF9D" w14:textId="77777777" w:rsidR="00170863" w:rsidRPr="00277D4E" w:rsidRDefault="00170863" w:rsidP="00277D4E">
      <w:pPr>
        <w:tabs>
          <w:tab w:val="left" w:pos="183"/>
        </w:tabs>
        <w:spacing w:line="276" w:lineRule="auto"/>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r>
      <w:r w:rsidR="00D95219" w:rsidRPr="00277D4E">
        <w:rPr>
          <w:rFonts w:asciiTheme="minorHAnsi" w:hAnsiTheme="minorHAnsi" w:cs="Times New Roman"/>
          <w:sz w:val="22"/>
          <w:szCs w:val="22"/>
        </w:rPr>
        <w:t>LAPINS POULETS</w:t>
      </w:r>
      <w:r w:rsidRPr="00277D4E">
        <w:rPr>
          <w:rFonts w:asciiTheme="minorHAnsi" w:hAnsiTheme="minorHAnsi" w:cs="Times New Roman"/>
          <w:sz w:val="22"/>
          <w:szCs w:val="22"/>
        </w:rPr>
        <w:t xml:space="preserve"> CANARDS PINTADES AVEC ABATS REFRIGERES CLASSE </w:t>
      </w:r>
      <w:r w:rsidR="00D95219" w:rsidRPr="00277D4E">
        <w:rPr>
          <w:rFonts w:asciiTheme="minorHAnsi" w:hAnsiTheme="minorHAnsi" w:cs="Times New Roman"/>
          <w:sz w:val="22"/>
          <w:szCs w:val="22"/>
        </w:rPr>
        <w:t>A LABELISES</w:t>
      </w:r>
    </w:p>
    <w:p w14:paraId="640D0213" w14:textId="77777777" w:rsidR="00170863" w:rsidRPr="00277D4E" w:rsidRDefault="00170863" w:rsidP="00277D4E">
      <w:pPr>
        <w:tabs>
          <w:tab w:val="left" w:pos="183"/>
        </w:tabs>
        <w:spacing w:line="276" w:lineRule="auto"/>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POULES ET POULETS REFRIGERES SANS ABATS CLASSE A (PRETS A CUIRE)</w:t>
      </w:r>
    </w:p>
    <w:p w14:paraId="62157D26" w14:textId="77777777" w:rsidR="00170863" w:rsidRPr="00277D4E" w:rsidRDefault="00170863" w:rsidP="00277D4E">
      <w:pPr>
        <w:spacing w:line="276" w:lineRule="auto"/>
        <w:jc w:val="both"/>
        <w:rPr>
          <w:rFonts w:asciiTheme="minorHAnsi" w:hAnsiTheme="minorHAnsi" w:cs="Times New Roman"/>
          <w:b/>
          <w:sz w:val="22"/>
          <w:szCs w:val="22"/>
          <w:u w:val="single"/>
        </w:rPr>
      </w:pPr>
      <w:r w:rsidRPr="00277D4E">
        <w:rPr>
          <w:rFonts w:asciiTheme="minorHAnsi" w:hAnsiTheme="minorHAnsi" w:cs="Times New Roman"/>
          <w:sz w:val="22"/>
          <w:szCs w:val="22"/>
        </w:rPr>
        <w:t>•</w:t>
      </w:r>
      <w:r w:rsidR="00D95219">
        <w:rPr>
          <w:rFonts w:asciiTheme="minorHAnsi" w:hAnsiTheme="minorHAnsi" w:cs="Times New Roman"/>
          <w:sz w:val="22"/>
          <w:szCs w:val="22"/>
        </w:rPr>
        <w:t xml:space="preserve"> </w:t>
      </w:r>
      <w:r w:rsidRPr="00277D4E">
        <w:rPr>
          <w:rFonts w:asciiTheme="minorHAnsi" w:hAnsiTheme="minorHAnsi" w:cs="Times New Roman"/>
          <w:sz w:val="22"/>
          <w:szCs w:val="22"/>
        </w:rPr>
        <w:t>PINTADES REFRIGEREES SANS ABATS</w:t>
      </w:r>
      <w:r w:rsidR="00D95219">
        <w:rPr>
          <w:rFonts w:asciiTheme="minorHAnsi" w:hAnsiTheme="minorHAnsi" w:cs="Times New Roman"/>
          <w:sz w:val="22"/>
          <w:szCs w:val="22"/>
        </w:rPr>
        <w:t xml:space="preserve"> </w:t>
      </w:r>
      <w:r w:rsidRPr="00277D4E">
        <w:rPr>
          <w:rFonts w:asciiTheme="minorHAnsi" w:hAnsiTheme="minorHAnsi" w:cs="Times New Roman"/>
          <w:sz w:val="22"/>
          <w:szCs w:val="22"/>
        </w:rPr>
        <w:t>CLCLASSE A (PRETES A CUIRE</w:t>
      </w:r>
      <w:r w:rsidR="00D95219">
        <w:rPr>
          <w:rFonts w:asciiTheme="minorHAnsi" w:hAnsiTheme="minorHAnsi" w:cs="Times New Roman"/>
          <w:sz w:val="22"/>
          <w:szCs w:val="22"/>
        </w:rPr>
        <w:t>)</w:t>
      </w:r>
    </w:p>
    <w:p w14:paraId="6D6F0A5F" w14:textId="77777777" w:rsidR="00170863" w:rsidRPr="00277D4E" w:rsidRDefault="00170863" w:rsidP="00277D4E">
      <w:pPr>
        <w:jc w:val="both"/>
        <w:rPr>
          <w:rFonts w:asciiTheme="minorHAnsi" w:hAnsiTheme="minorHAnsi" w:cs="Times New Roman"/>
          <w:b/>
          <w:sz w:val="22"/>
          <w:szCs w:val="22"/>
          <w:u w:val="single"/>
        </w:rPr>
      </w:pPr>
    </w:p>
    <w:p w14:paraId="57EDCA1C" w14:textId="77777777" w:rsidR="00170863" w:rsidRPr="00277D4E" w:rsidRDefault="00170863" w:rsidP="00277D4E">
      <w:pPr>
        <w:spacing w:line="276" w:lineRule="auto"/>
        <w:jc w:val="both"/>
        <w:rPr>
          <w:rFonts w:asciiTheme="minorHAnsi" w:hAnsiTheme="minorHAnsi" w:cs="Times New Roman"/>
          <w:sz w:val="22"/>
          <w:szCs w:val="22"/>
        </w:rPr>
      </w:pPr>
      <w:r w:rsidRPr="00277D4E">
        <w:rPr>
          <w:rFonts w:asciiTheme="minorHAnsi" w:hAnsiTheme="minorHAnsi" w:cs="Times New Roman"/>
          <w:sz w:val="22"/>
          <w:szCs w:val="22"/>
        </w:rPr>
        <w:t>Les volailles et les lapins proviendront obligatoirement d'abattoirs agréés CEE (le numéro d'agrément doit figurer sur les étiquettes réglementaires obligatoirement apposées sur chaque colis).</w:t>
      </w:r>
    </w:p>
    <w:p w14:paraId="586F67B7" w14:textId="77777777" w:rsidR="00170863" w:rsidRPr="00277D4E" w:rsidRDefault="00170863" w:rsidP="00277D4E">
      <w:pPr>
        <w:pStyle w:val="Paragraphedeliste"/>
        <w:spacing w:line="276" w:lineRule="auto"/>
        <w:ind w:left="284"/>
        <w:jc w:val="both"/>
        <w:rPr>
          <w:rFonts w:asciiTheme="minorHAnsi" w:hAnsiTheme="minorHAnsi" w:cs="Times New Roman"/>
          <w:sz w:val="22"/>
          <w:szCs w:val="22"/>
        </w:rPr>
      </w:pPr>
      <w:r w:rsidRPr="00277D4E">
        <w:rPr>
          <w:rFonts w:asciiTheme="minorHAnsi" w:hAnsiTheme="minorHAnsi" w:cs="Times New Roman"/>
          <w:sz w:val="22"/>
          <w:szCs w:val="22"/>
        </w:rPr>
        <w:t xml:space="preserve">Les </w:t>
      </w:r>
      <w:r w:rsidR="00D95219" w:rsidRPr="00277D4E">
        <w:rPr>
          <w:rFonts w:asciiTheme="minorHAnsi" w:hAnsiTheme="minorHAnsi" w:cs="Times New Roman"/>
          <w:sz w:val="22"/>
          <w:szCs w:val="22"/>
        </w:rPr>
        <w:t>volailles effilées</w:t>
      </w:r>
      <w:r w:rsidRPr="00277D4E">
        <w:rPr>
          <w:rFonts w:asciiTheme="minorHAnsi" w:hAnsiTheme="minorHAnsi" w:cs="Times New Roman"/>
          <w:sz w:val="22"/>
          <w:szCs w:val="22"/>
        </w:rPr>
        <w:t xml:space="preserve"> seront des labels rouges fermier d’un poids moyen de 1,400</w:t>
      </w:r>
      <w:r w:rsidR="00D95219" w:rsidRPr="00277D4E">
        <w:rPr>
          <w:rFonts w:asciiTheme="minorHAnsi" w:hAnsiTheme="minorHAnsi" w:cs="Times New Roman"/>
          <w:sz w:val="22"/>
          <w:szCs w:val="22"/>
        </w:rPr>
        <w:t>k à</w:t>
      </w:r>
      <w:r w:rsidR="00E1097A">
        <w:rPr>
          <w:rFonts w:asciiTheme="minorHAnsi" w:hAnsiTheme="minorHAnsi" w:cs="Times New Roman"/>
          <w:sz w:val="22"/>
          <w:szCs w:val="22"/>
        </w:rPr>
        <w:t xml:space="preserve"> </w:t>
      </w:r>
      <w:r w:rsidRPr="00277D4E">
        <w:rPr>
          <w:rFonts w:asciiTheme="minorHAnsi" w:hAnsiTheme="minorHAnsi" w:cs="Times New Roman"/>
          <w:sz w:val="22"/>
          <w:szCs w:val="22"/>
        </w:rPr>
        <w:t>1,800 k</w:t>
      </w:r>
    </w:p>
    <w:p w14:paraId="44EAC5A0" w14:textId="77777777" w:rsidR="00170863" w:rsidRPr="00277D4E" w:rsidRDefault="00170863" w:rsidP="00277D4E">
      <w:pPr>
        <w:pStyle w:val="Paragraphedeliste"/>
        <w:spacing w:line="276" w:lineRule="auto"/>
        <w:ind w:left="284"/>
        <w:jc w:val="both"/>
        <w:rPr>
          <w:rFonts w:asciiTheme="minorHAnsi" w:hAnsiTheme="minorHAnsi" w:cs="Times New Roman"/>
          <w:sz w:val="22"/>
          <w:szCs w:val="22"/>
        </w:rPr>
      </w:pPr>
      <w:r w:rsidRPr="00277D4E">
        <w:rPr>
          <w:rFonts w:asciiTheme="minorHAnsi" w:hAnsiTheme="minorHAnsi" w:cs="Times New Roman"/>
          <w:sz w:val="22"/>
          <w:szCs w:val="22"/>
        </w:rPr>
        <w:t xml:space="preserve">Les volailles PAC seront d’un poids moyen de 1,400 </w:t>
      </w:r>
      <w:r w:rsidR="00D95219" w:rsidRPr="00277D4E">
        <w:rPr>
          <w:rFonts w:asciiTheme="minorHAnsi" w:hAnsiTheme="minorHAnsi" w:cs="Times New Roman"/>
          <w:sz w:val="22"/>
          <w:szCs w:val="22"/>
        </w:rPr>
        <w:t>à 1,500</w:t>
      </w:r>
      <w:r w:rsidRPr="00277D4E">
        <w:rPr>
          <w:rFonts w:asciiTheme="minorHAnsi" w:hAnsiTheme="minorHAnsi" w:cs="Times New Roman"/>
          <w:sz w:val="22"/>
          <w:szCs w:val="22"/>
        </w:rPr>
        <w:t xml:space="preserve"> kg</w:t>
      </w:r>
    </w:p>
    <w:p w14:paraId="7DAC6569" w14:textId="77777777" w:rsidR="00170863" w:rsidRPr="00277D4E" w:rsidRDefault="00170863" w:rsidP="00277D4E">
      <w:pPr>
        <w:pStyle w:val="Paragraphedeliste"/>
        <w:spacing w:line="276" w:lineRule="auto"/>
        <w:ind w:left="284"/>
        <w:jc w:val="both"/>
        <w:rPr>
          <w:rFonts w:asciiTheme="minorHAnsi" w:hAnsiTheme="minorHAnsi" w:cs="Times New Roman"/>
          <w:sz w:val="22"/>
          <w:szCs w:val="22"/>
        </w:rPr>
      </w:pPr>
      <w:r w:rsidRPr="00277D4E">
        <w:rPr>
          <w:rFonts w:asciiTheme="minorHAnsi" w:hAnsiTheme="minorHAnsi" w:cs="Times New Roman"/>
          <w:sz w:val="22"/>
          <w:szCs w:val="22"/>
        </w:rPr>
        <w:t xml:space="preserve">Le Lapin sera de 1ère qualité et livré en carcasses entières avec abats, avec tête, d'un poids net compris entre 1,2 kg et 1,4 kg. </w:t>
      </w:r>
    </w:p>
    <w:p w14:paraId="59BB68A0" w14:textId="77777777" w:rsidR="00170863" w:rsidRPr="00277D4E" w:rsidRDefault="00170863" w:rsidP="00277D4E">
      <w:pPr>
        <w:jc w:val="both"/>
        <w:rPr>
          <w:rFonts w:asciiTheme="minorHAnsi" w:hAnsiTheme="minorHAnsi"/>
          <w:sz w:val="22"/>
          <w:szCs w:val="22"/>
        </w:rPr>
      </w:pPr>
    </w:p>
    <w:p w14:paraId="05A9A928" w14:textId="77777777" w:rsidR="00170863" w:rsidRPr="00277D4E" w:rsidRDefault="00170863" w:rsidP="00277D4E">
      <w:pPr>
        <w:tabs>
          <w:tab w:val="left" w:leader="underscore" w:pos="10815"/>
        </w:tabs>
        <w:spacing w:line="276" w:lineRule="auto"/>
        <w:jc w:val="both"/>
        <w:rPr>
          <w:rFonts w:asciiTheme="minorHAnsi" w:hAnsiTheme="minorHAnsi" w:cs="Times New Roman"/>
          <w:sz w:val="22"/>
          <w:szCs w:val="22"/>
        </w:rPr>
      </w:pPr>
      <w:r w:rsidRPr="00277D4E">
        <w:rPr>
          <w:rFonts w:asciiTheme="minorHAnsi" w:hAnsiTheme="minorHAnsi" w:cs="Times New Roman"/>
          <w:sz w:val="22"/>
          <w:szCs w:val="22"/>
        </w:rPr>
        <w:t>En outre, les fournitures devront toujours parvenir du même abattoir agrée (dont le numéro d'immatriculation aura été spécifié dans l'offre du candidat).</w:t>
      </w:r>
    </w:p>
    <w:p w14:paraId="58CB0DA4" w14:textId="77777777" w:rsidR="00772696" w:rsidRDefault="00772696" w:rsidP="00277D4E">
      <w:pPr>
        <w:jc w:val="both"/>
        <w:rPr>
          <w:rFonts w:asciiTheme="minorHAnsi" w:hAnsiTheme="minorHAnsi" w:cs="Times New Roman"/>
          <w:sz w:val="22"/>
          <w:szCs w:val="22"/>
        </w:rPr>
      </w:pPr>
    </w:p>
    <w:p w14:paraId="3BF72070" w14:textId="77777777" w:rsidR="00067C05" w:rsidRPr="00277D4E" w:rsidRDefault="00067C05" w:rsidP="00277D4E">
      <w:pPr>
        <w:jc w:val="both"/>
        <w:rPr>
          <w:rFonts w:asciiTheme="minorHAnsi" w:hAnsiTheme="minorHAnsi" w:cs="Times New Roman"/>
          <w:sz w:val="22"/>
          <w:szCs w:val="22"/>
        </w:rPr>
      </w:pPr>
    </w:p>
    <w:p w14:paraId="00D72991" w14:textId="77777777" w:rsidR="00194739" w:rsidRDefault="00194739" w:rsidP="00277D4E">
      <w:pPr>
        <w:tabs>
          <w:tab w:val="left" w:pos="414"/>
        </w:tabs>
        <w:jc w:val="both"/>
        <w:rPr>
          <w:rFonts w:asciiTheme="minorHAnsi" w:hAnsiTheme="minorHAnsi" w:cs="Times New Roman"/>
          <w:sz w:val="22"/>
          <w:szCs w:val="22"/>
          <w:u w:val="single"/>
        </w:rPr>
      </w:pPr>
      <w:r w:rsidRPr="00277D4E">
        <w:rPr>
          <w:rFonts w:asciiTheme="minorHAnsi" w:hAnsiTheme="minorHAnsi" w:cs="Times New Roman"/>
          <w:sz w:val="22"/>
          <w:szCs w:val="22"/>
          <w:u w:val="single"/>
        </w:rPr>
        <w:lastRenderedPageBreak/>
        <w:t>Viandes de gros bovins :</w:t>
      </w:r>
    </w:p>
    <w:p w14:paraId="4034C243" w14:textId="77777777" w:rsidR="00067C05" w:rsidRPr="00277D4E" w:rsidRDefault="00067C05" w:rsidP="00277D4E">
      <w:pPr>
        <w:tabs>
          <w:tab w:val="left" w:pos="414"/>
        </w:tabs>
        <w:jc w:val="both"/>
        <w:rPr>
          <w:rFonts w:asciiTheme="minorHAnsi" w:hAnsiTheme="minorHAnsi" w:cs="Times New Roman"/>
          <w:sz w:val="22"/>
          <w:szCs w:val="22"/>
        </w:rPr>
      </w:pPr>
    </w:p>
    <w:p w14:paraId="5962631C" w14:textId="77777777" w:rsidR="00194739" w:rsidRPr="00277D4E" w:rsidRDefault="00194739" w:rsidP="00277D4E">
      <w:pPr>
        <w:pStyle w:val="Paragraphedeliste"/>
        <w:numPr>
          <w:ilvl w:val="0"/>
          <w:numId w:val="11"/>
        </w:numPr>
        <w:tabs>
          <w:tab w:val="clear" w:pos="1080"/>
          <w:tab w:val="left" w:pos="385"/>
          <w:tab w:val="num" w:pos="709"/>
        </w:tabs>
        <w:ind w:left="709" w:hanging="283"/>
        <w:jc w:val="both"/>
        <w:rPr>
          <w:rFonts w:asciiTheme="minorHAnsi" w:hAnsiTheme="minorHAnsi" w:cs="Times New Roman"/>
          <w:sz w:val="22"/>
          <w:szCs w:val="22"/>
        </w:rPr>
      </w:pPr>
      <w:r w:rsidRPr="00277D4E">
        <w:rPr>
          <w:rFonts w:asciiTheme="minorHAnsi" w:hAnsiTheme="minorHAnsi" w:cs="Times New Roman"/>
          <w:sz w:val="22"/>
          <w:szCs w:val="22"/>
        </w:rPr>
        <w:t xml:space="preserve">Morceaux à biftecks : le poids unitaire moyen des tranches doit être spécifié par l'acheteur (Poids unitaires en usage : 120, 130 ou 140 </w:t>
      </w:r>
      <w:r w:rsidR="004F5F7A" w:rsidRPr="00277D4E">
        <w:rPr>
          <w:rFonts w:asciiTheme="minorHAnsi" w:hAnsiTheme="minorHAnsi" w:cs="Times New Roman"/>
          <w:sz w:val="22"/>
          <w:szCs w:val="22"/>
        </w:rPr>
        <w:t>g)</w:t>
      </w:r>
      <w:r w:rsidRPr="00277D4E">
        <w:rPr>
          <w:rFonts w:asciiTheme="minorHAnsi" w:hAnsiTheme="minorHAnsi" w:cs="Times New Roman"/>
          <w:sz w:val="22"/>
          <w:szCs w:val="22"/>
        </w:rPr>
        <w:t>. Tolérance de +/- 10% du poids de la portion</w:t>
      </w:r>
    </w:p>
    <w:p w14:paraId="2E81154C" w14:textId="77777777" w:rsidR="00194739" w:rsidRPr="00277D4E" w:rsidRDefault="00194739" w:rsidP="00277D4E">
      <w:pPr>
        <w:pStyle w:val="Paragraphedeliste"/>
        <w:numPr>
          <w:ilvl w:val="0"/>
          <w:numId w:val="11"/>
        </w:numPr>
        <w:tabs>
          <w:tab w:val="clear" w:pos="1080"/>
          <w:tab w:val="num" w:pos="709"/>
        </w:tabs>
        <w:ind w:left="709" w:hanging="283"/>
        <w:jc w:val="both"/>
        <w:rPr>
          <w:rFonts w:asciiTheme="minorHAnsi" w:hAnsiTheme="minorHAnsi" w:cs="Times New Roman"/>
          <w:sz w:val="22"/>
          <w:szCs w:val="22"/>
        </w:rPr>
      </w:pPr>
      <w:r w:rsidRPr="00277D4E">
        <w:rPr>
          <w:rFonts w:asciiTheme="minorHAnsi" w:hAnsiTheme="minorHAnsi" w:cs="Times New Roman"/>
          <w:sz w:val="22"/>
          <w:szCs w:val="22"/>
        </w:rPr>
        <w:t xml:space="preserve">Tranches de faux-filet : le poids unitaire moyen est spécifié par l'acheteur. Il est supérieur à 130 </w:t>
      </w:r>
      <w:r w:rsidR="004F5F7A" w:rsidRPr="00277D4E">
        <w:rPr>
          <w:rFonts w:asciiTheme="minorHAnsi" w:hAnsiTheme="minorHAnsi" w:cs="Times New Roman"/>
          <w:sz w:val="22"/>
          <w:szCs w:val="22"/>
        </w:rPr>
        <w:t xml:space="preserve">g. </w:t>
      </w:r>
      <w:r w:rsidRPr="00277D4E">
        <w:rPr>
          <w:rFonts w:asciiTheme="minorHAnsi" w:hAnsiTheme="minorHAnsi" w:cs="Times New Roman"/>
          <w:sz w:val="22"/>
          <w:szCs w:val="22"/>
        </w:rPr>
        <w:t xml:space="preserve">Tolérance de +/- 10% du poids de la portion Morceaux à bourguignon ou à </w:t>
      </w:r>
      <w:proofErr w:type="spellStart"/>
      <w:r w:rsidRPr="00277D4E">
        <w:rPr>
          <w:rFonts w:asciiTheme="minorHAnsi" w:hAnsiTheme="minorHAnsi" w:cs="Times New Roman"/>
          <w:sz w:val="22"/>
          <w:szCs w:val="22"/>
        </w:rPr>
        <w:t>sauté</w:t>
      </w:r>
      <w:proofErr w:type="spellEnd"/>
      <w:r w:rsidRPr="00277D4E">
        <w:rPr>
          <w:rFonts w:asciiTheme="minorHAnsi" w:hAnsiTheme="minorHAnsi" w:cs="Times New Roman"/>
          <w:sz w:val="22"/>
          <w:szCs w:val="22"/>
        </w:rPr>
        <w:t xml:space="preserve"> : le poids unitaire moyen des morceaux coupés de façon régulière doit être spécifié par l'acheteur. Il est inférieur à 120 </w:t>
      </w:r>
      <w:r w:rsidR="004F5F7A" w:rsidRPr="00277D4E">
        <w:rPr>
          <w:rFonts w:asciiTheme="minorHAnsi" w:hAnsiTheme="minorHAnsi" w:cs="Times New Roman"/>
          <w:sz w:val="22"/>
          <w:szCs w:val="22"/>
        </w:rPr>
        <w:t xml:space="preserve">g. </w:t>
      </w:r>
      <w:r w:rsidRPr="00277D4E">
        <w:rPr>
          <w:rFonts w:asciiTheme="minorHAnsi" w:hAnsiTheme="minorHAnsi" w:cs="Times New Roman"/>
          <w:sz w:val="22"/>
          <w:szCs w:val="22"/>
        </w:rPr>
        <w:t>(Poids unitaires en usage : 40, 60 ou 80g). Tolérance de +/- 10% du poids de la portion</w:t>
      </w:r>
    </w:p>
    <w:p w14:paraId="291AC7AC" w14:textId="77777777" w:rsidR="00772696" w:rsidRPr="00277D4E" w:rsidRDefault="00772696" w:rsidP="00277D4E">
      <w:pPr>
        <w:tabs>
          <w:tab w:val="num" w:pos="709"/>
        </w:tabs>
        <w:ind w:left="66"/>
        <w:jc w:val="both"/>
        <w:rPr>
          <w:rFonts w:asciiTheme="minorHAnsi" w:hAnsiTheme="minorHAnsi" w:cs="Times New Roman"/>
          <w:sz w:val="22"/>
          <w:szCs w:val="22"/>
        </w:rPr>
      </w:pPr>
    </w:p>
    <w:p w14:paraId="036ADAC5" w14:textId="77777777" w:rsidR="00042F0B" w:rsidRPr="00277D4E" w:rsidRDefault="00772696" w:rsidP="00277D4E">
      <w:pPr>
        <w:jc w:val="both"/>
        <w:rPr>
          <w:rFonts w:asciiTheme="minorHAnsi" w:hAnsiTheme="minorHAnsi" w:cs="Times New Roman"/>
          <w:sz w:val="22"/>
          <w:szCs w:val="22"/>
        </w:rPr>
      </w:pPr>
      <w:r w:rsidRPr="00277D4E">
        <w:rPr>
          <w:rFonts w:asciiTheme="minorHAnsi" w:hAnsiTheme="minorHAnsi" w:cs="Times New Roman"/>
          <w:sz w:val="22"/>
          <w:szCs w:val="22"/>
        </w:rPr>
        <w:t xml:space="preserve">Les spécifications techniques n°B1-13-03 du 9 décembre 2003 applicable aux viandes de gros bovins en muscles ou </w:t>
      </w:r>
      <w:proofErr w:type="spellStart"/>
      <w:r w:rsidR="00D95219" w:rsidRPr="00277D4E">
        <w:rPr>
          <w:rFonts w:asciiTheme="minorHAnsi" w:hAnsiTheme="minorHAnsi" w:cs="Times New Roman"/>
          <w:sz w:val="22"/>
          <w:szCs w:val="22"/>
        </w:rPr>
        <w:t>piécées</w:t>
      </w:r>
      <w:proofErr w:type="spellEnd"/>
      <w:r w:rsidR="00D95219" w:rsidRPr="00277D4E">
        <w:rPr>
          <w:rFonts w:asciiTheme="minorHAnsi" w:hAnsiTheme="minorHAnsi" w:cs="Times New Roman"/>
          <w:sz w:val="22"/>
          <w:szCs w:val="22"/>
        </w:rPr>
        <w:t>, s’appliqueront</w:t>
      </w:r>
      <w:r w:rsidRPr="00277D4E">
        <w:rPr>
          <w:rFonts w:asciiTheme="minorHAnsi" w:hAnsiTheme="minorHAnsi" w:cs="Times New Roman"/>
          <w:sz w:val="22"/>
          <w:szCs w:val="22"/>
        </w:rPr>
        <w:t>.</w:t>
      </w:r>
    </w:p>
    <w:p w14:paraId="73A72E34" w14:textId="77777777" w:rsidR="00772696" w:rsidRPr="00277D4E" w:rsidRDefault="00772696" w:rsidP="00277D4E">
      <w:pPr>
        <w:jc w:val="both"/>
        <w:rPr>
          <w:rFonts w:asciiTheme="minorHAnsi" w:hAnsiTheme="minorHAnsi" w:cs="Times New Roman"/>
          <w:sz w:val="22"/>
          <w:szCs w:val="22"/>
        </w:rPr>
      </w:pPr>
    </w:p>
    <w:p w14:paraId="6FA46F68" w14:textId="77777777" w:rsidR="00772696" w:rsidRPr="00277D4E" w:rsidRDefault="00772696" w:rsidP="00277D4E">
      <w:pPr>
        <w:jc w:val="both"/>
        <w:rPr>
          <w:rFonts w:asciiTheme="minorHAnsi" w:hAnsiTheme="minorHAnsi" w:cs="Times New Roman"/>
          <w:sz w:val="22"/>
          <w:szCs w:val="22"/>
        </w:rPr>
      </w:pPr>
    </w:p>
    <w:p w14:paraId="1252E5FD" w14:textId="77777777" w:rsidR="00194739" w:rsidRDefault="00194739" w:rsidP="00277D4E">
      <w:pPr>
        <w:tabs>
          <w:tab w:val="left" w:pos="414"/>
        </w:tabs>
        <w:jc w:val="both"/>
        <w:rPr>
          <w:rFonts w:asciiTheme="minorHAnsi" w:hAnsiTheme="minorHAnsi" w:cs="Times New Roman"/>
          <w:sz w:val="22"/>
          <w:szCs w:val="22"/>
          <w:u w:val="single"/>
        </w:rPr>
      </w:pPr>
      <w:r w:rsidRPr="00277D4E">
        <w:rPr>
          <w:rFonts w:asciiTheme="minorHAnsi" w:hAnsiTheme="minorHAnsi" w:cs="Times New Roman"/>
          <w:sz w:val="22"/>
          <w:szCs w:val="22"/>
          <w:u w:val="single"/>
        </w:rPr>
        <w:t>Viande de veau :</w:t>
      </w:r>
    </w:p>
    <w:p w14:paraId="7222450B" w14:textId="77777777" w:rsidR="00067C05" w:rsidRPr="00277D4E" w:rsidRDefault="00067C05" w:rsidP="00277D4E">
      <w:pPr>
        <w:tabs>
          <w:tab w:val="left" w:pos="414"/>
        </w:tabs>
        <w:jc w:val="both"/>
        <w:rPr>
          <w:rFonts w:asciiTheme="minorHAnsi" w:hAnsiTheme="minorHAnsi" w:cs="Times New Roman"/>
          <w:sz w:val="22"/>
          <w:szCs w:val="22"/>
        </w:rPr>
      </w:pPr>
    </w:p>
    <w:p w14:paraId="114DE278" w14:textId="77777777" w:rsidR="00194739" w:rsidRPr="00277D4E" w:rsidRDefault="00194739" w:rsidP="00277D4E">
      <w:pPr>
        <w:pStyle w:val="Paragraphedeliste"/>
        <w:numPr>
          <w:ilvl w:val="0"/>
          <w:numId w:val="12"/>
        </w:numPr>
        <w:tabs>
          <w:tab w:val="left" w:pos="375"/>
        </w:tabs>
        <w:jc w:val="both"/>
        <w:rPr>
          <w:rFonts w:asciiTheme="minorHAnsi" w:hAnsiTheme="minorHAnsi" w:cs="Times New Roman"/>
          <w:sz w:val="22"/>
          <w:szCs w:val="22"/>
        </w:rPr>
      </w:pPr>
      <w:r w:rsidRPr="00277D4E">
        <w:rPr>
          <w:rFonts w:asciiTheme="minorHAnsi" w:hAnsiTheme="minorHAnsi" w:cs="Times New Roman"/>
          <w:sz w:val="22"/>
          <w:szCs w:val="22"/>
        </w:rPr>
        <w:t>Morceaux à griller : le poids unitaire moyen des tranches doit être spécifié par l'acheteur (Poids unitaires en usage : 100, 120 ou 140g). Tolérance de +/- 10% du poids de la portion</w:t>
      </w:r>
    </w:p>
    <w:p w14:paraId="73F5DAF9" w14:textId="77777777" w:rsidR="00194739" w:rsidRPr="00277D4E" w:rsidRDefault="00194739" w:rsidP="00277D4E">
      <w:pPr>
        <w:pStyle w:val="Paragraphedeliste"/>
        <w:numPr>
          <w:ilvl w:val="0"/>
          <w:numId w:val="12"/>
        </w:numPr>
        <w:jc w:val="both"/>
        <w:rPr>
          <w:rFonts w:asciiTheme="minorHAnsi" w:hAnsiTheme="minorHAnsi" w:cs="Times New Roman"/>
          <w:sz w:val="22"/>
          <w:szCs w:val="22"/>
        </w:rPr>
      </w:pPr>
      <w:r w:rsidRPr="00277D4E">
        <w:rPr>
          <w:rFonts w:asciiTheme="minorHAnsi" w:hAnsiTheme="minorHAnsi" w:cs="Times New Roman"/>
          <w:sz w:val="22"/>
          <w:szCs w:val="22"/>
        </w:rPr>
        <w:t>Côtes : le poids unitaire moyen des côtes doit être spécifié par l'acheteur. Il est supérieur à 180g. Tolérance de +/- 15% du poid</w:t>
      </w:r>
      <w:r w:rsidR="00E92C83">
        <w:rPr>
          <w:rFonts w:asciiTheme="minorHAnsi" w:hAnsiTheme="minorHAnsi" w:cs="Times New Roman"/>
          <w:sz w:val="22"/>
          <w:szCs w:val="22"/>
        </w:rPr>
        <w:t>s de la portion Morceaux à sauter</w:t>
      </w:r>
      <w:r w:rsidRPr="00277D4E">
        <w:rPr>
          <w:rFonts w:asciiTheme="minorHAnsi" w:hAnsiTheme="minorHAnsi" w:cs="Times New Roman"/>
          <w:sz w:val="22"/>
          <w:szCs w:val="22"/>
        </w:rPr>
        <w:t xml:space="preserve"> ou à bouillir (blanquette) : le poids unitaire moyen des morceaux coupés de façon régulière doit être spécifié par l'acheteur. Il est inférieur à 120 g. Tolérance de +/- 10% du poids de la portion (Poids unitaires en usage : 40, 60 ou 80g)</w:t>
      </w:r>
    </w:p>
    <w:p w14:paraId="39DE8A4D" w14:textId="77777777" w:rsidR="00042F0B" w:rsidRPr="00277D4E" w:rsidRDefault="00042F0B" w:rsidP="00277D4E">
      <w:pPr>
        <w:jc w:val="both"/>
        <w:rPr>
          <w:rFonts w:asciiTheme="minorHAnsi" w:hAnsiTheme="minorHAnsi" w:cs="Times New Roman"/>
          <w:sz w:val="22"/>
          <w:szCs w:val="22"/>
        </w:rPr>
      </w:pPr>
    </w:p>
    <w:p w14:paraId="296C91F4" w14:textId="77777777" w:rsidR="00772696" w:rsidRPr="00277D4E" w:rsidRDefault="00772696" w:rsidP="00277D4E">
      <w:pPr>
        <w:jc w:val="both"/>
        <w:rPr>
          <w:rFonts w:asciiTheme="minorHAnsi" w:hAnsiTheme="minorHAnsi" w:cs="Times New Roman"/>
          <w:sz w:val="22"/>
          <w:szCs w:val="22"/>
        </w:rPr>
      </w:pPr>
      <w:r w:rsidRPr="00277D4E">
        <w:rPr>
          <w:rFonts w:asciiTheme="minorHAnsi" w:hAnsiTheme="minorHAnsi" w:cs="Times New Roman"/>
          <w:sz w:val="22"/>
          <w:szCs w:val="22"/>
        </w:rPr>
        <w:t>Les spécifications techniques n°B1-14-05 du GPEMDA applicable aux</w:t>
      </w:r>
      <w:r w:rsidR="00D95219">
        <w:rPr>
          <w:rFonts w:asciiTheme="minorHAnsi" w:hAnsiTheme="minorHAnsi" w:cs="Times New Roman"/>
          <w:sz w:val="22"/>
          <w:szCs w:val="22"/>
        </w:rPr>
        <w:t xml:space="preserve"> viandes de veau en muscles ou </w:t>
      </w:r>
      <w:proofErr w:type="spellStart"/>
      <w:r w:rsidR="00D71171" w:rsidRPr="00277D4E">
        <w:rPr>
          <w:rFonts w:asciiTheme="minorHAnsi" w:hAnsiTheme="minorHAnsi" w:cs="Times New Roman"/>
          <w:sz w:val="22"/>
          <w:szCs w:val="22"/>
        </w:rPr>
        <w:t>piécées</w:t>
      </w:r>
      <w:proofErr w:type="spellEnd"/>
      <w:r w:rsidR="00D71171" w:rsidRPr="00277D4E">
        <w:rPr>
          <w:rFonts w:asciiTheme="minorHAnsi" w:hAnsiTheme="minorHAnsi" w:cs="Times New Roman"/>
          <w:sz w:val="22"/>
          <w:szCs w:val="22"/>
        </w:rPr>
        <w:t>, s’appliqueront</w:t>
      </w:r>
      <w:r w:rsidRPr="00277D4E">
        <w:rPr>
          <w:rFonts w:asciiTheme="minorHAnsi" w:hAnsiTheme="minorHAnsi" w:cs="Times New Roman"/>
          <w:sz w:val="22"/>
          <w:szCs w:val="22"/>
        </w:rPr>
        <w:t>.</w:t>
      </w:r>
    </w:p>
    <w:p w14:paraId="29932F7A" w14:textId="77777777" w:rsidR="00772696" w:rsidRPr="00277D4E" w:rsidRDefault="00772696" w:rsidP="00277D4E">
      <w:pPr>
        <w:jc w:val="both"/>
        <w:rPr>
          <w:rFonts w:asciiTheme="minorHAnsi" w:hAnsiTheme="minorHAnsi" w:cs="Times New Roman"/>
          <w:sz w:val="22"/>
          <w:szCs w:val="22"/>
        </w:rPr>
      </w:pPr>
    </w:p>
    <w:p w14:paraId="0E911984" w14:textId="5CF33EA4" w:rsidR="008738B4" w:rsidRDefault="00067C05" w:rsidP="00277D4E">
      <w:pPr>
        <w:tabs>
          <w:tab w:val="left" w:pos="395"/>
        </w:tabs>
        <w:jc w:val="both"/>
        <w:rPr>
          <w:rFonts w:asciiTheme="minorHAnsi" w:hAnsiTheme="minorHAnsi" w:cs="Times New Roman"/>
          <w:sz w:val="22"/>
          <w:szCs w:val="22"/>
          <w:u w:val="single"/>
        </w:rPr>
      </w:pPr>
      <w:r>
        <w:rPr>
          <w:rFonts w:asciiTheme="minorHAnsi" w:hAnsiTheme="minorHAnsi" w:cs="Times New Roman"/>
          <w:sz w:val="22"/>
          <w:szCs w:val="22"/>
          <w:u w:val="single"/>
        </w:rPr>
        <w:t>V</w:t>
      </w:r>
      <w:r w:rsidR="008738B4" w:rsidRPr="00277D4E">
        <w:rPr>
          <w:rFonts w:asciiTheme="minorHAnsi" w:hAnsiTheme="minorHAnsi" w:cs="Times New Roman"/>
          <w:sz w:val="22"/>
          <w:szCs w:val="22"/>
          <w:u w:val="single"/>
        </w:rPr>
        <w:t>iande fraîche ou réfrigérée de porc.</w:t>
      </w:r>
    </w:p>
    <w:p w14:paraId="5AB2FE5D" w14:textId="77777777" w:rsidR="00067C05" w:rsidRPr="00277D4E" w:rsidRDefault="00067C05" w:rsidP="00277D4E">
      <w:pPr>
        <w:tabs>
          <w:tab w:val="left" w:pos="395"/>
        </w:tabs>
        <w:jc w:val="both"/>
        <w:rPr>
          <w:rFonts w:asciiTheme="minorHAnsi" w:hAnsiTheme="minorHAnsi" w:cs="Times New Roman"/>
          <w:sz w:val="22"/>
          <w:szCs w:val="22"/>
          <w:u w:val="single"/>
        </w:rPr>
      </w:pPr>
    </w:p>
    <w:p w14:paraId="6F8C8749" w14:textId="77777777" w:rsidR="008738B4"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 xml:space="preserve">La livraison portera sur des « muscles » qui auront fait l'objet d'une préparation supplémentaire avant commercialisation appelée </w:t>
      </w:r>
      <w:proofErr w:type="spellStart"/>
      <w:r w:rsidRPr="00277D4E">
        <w:rPr>
          <w:rFonts w:asciiTheme="minorHAnsi" w:hAnsiTheme="minorHAnsi" w:cs="Times New Roman"/>
          <w:sz w:val="22"/>
          <w:szCs w:val="22"/>
        </w:rPr>
        <w:t>piéçage</w:t>
      </w:r>
      <w:proofErr w:type="spellEnd"/>
      <w:r w:rsidRPr="00277D4E">
        <w:rPr>
          <w:rFonts w:asciiTheme="minorHAnsi" w:hAnsiTheme="minorHAnsi" w:cs="Times New Roman"/>
          <w:sz w:val="22"/>
          <w:szCs w:val="22"/>
        </w:rPr>
        <w:t xml:space="preserve">. Le </w:t>
      </w:r>
      <w:proofErr w:type="spellStart"/>
      <w:r w:rsidRPr="00277D4E">
        <w:rPr>
          <w:rFonts w:asciiTheme="minorHAnsi" w:hAnsiTheme="minorHAnsi" w:cs="Times New Roman"/>
          <w:sz w:val="22"/>
          <w:szCs w:val="22"/>
        </w:rPr>
        <w:t>piéçage</w:t>
      </w:r>
      <w:proofErr w:type="spellEnd"/>
      <w:r w:rsidRPr="00277D4E">
        <w:rPr>
          <w:rFonts w:asciiTheme="minorHAnsi" w:hAnsiTheme="minorHAnsi" w:cs="Times New Roman"/>
          <w:sz w:val="22"/>
          <w:szCs w:val="22"/>
        </w:rPr>
        <w:t xml:space="preserve"> vise à obtenir des produits directement utilisables par les collectivités.</w:t>
      </w:r>
    </w:p>
    <w:p w14:paraId="50378B95" w14:textId="77777777" w:rsidR="00067C05" w:rsidRPr="00277D4E" w:rsidRDefault="00067C05" w:rsidP="00277D4E">
      <w:pPr>
        <w:jc w:val="both"/>
        <w:rPr>
          <w:rFonts w:asciiTheme="minorHAnsi" w:hAnsiTheme="minorHAnsi" w:cs="Times New Roman"/>
          <w:sz w:val="22"/>
          <w:szCs w:val="22"/>
        </w:rPr>
      </w:pPr>
    </w:p>
    <w:p w14:paraId="7D2EED68" w14:textId="77777777" w:rsidR="008738B4" w:rsidRDefault="008738B4" w:rsidP="00277D4E">
      <w:pPr>
        <w:tabs>
          <w:tab w:val="left" w:pos="390"/>
        </w:tabs>
        <w:jc w:val="both"/>
        <w:rPr>
          <w:rFonts w:asciiTheme="minorHAnsi" w:hAnsiTheme="minorHAnsi" w:cs="Times New Roman"/>
          <w:sz w:val="22"/>
          <w:szCs w:val="22"/>
        </w:rPr>
      </w:pPr>
      <w:r w:rsidRPr="00277D4E">
        <w:rPr>
          <w:rFonts w:asciiTheme="minorHAnsi" w:hAnsiTheme="minorHAnsi" w:cs="Times New Roman"/>
          <w:sz w:val="22"/>
          <w:szCs w:val="22"/>
        </w:rPr>
        <w:t xml:space="preserve">Les produits </w:t>
      </w:r>
      <w:proofErr w:type="spellStart"/>
      <w:r w:rsidRPr="00277D4E">
        <w:rPr>
          <w:rFonts w:asciiTheme="minorHAnsi" w:hAnsiTheme="minorHAnsi" w:cs="Times New Roman"/>
          <w:sz w:val="22"/>
          <w:szCs w:val="22"/>
        </w:rPr>
        <w:t>piécés</w:t>
      </w:r>
      <w:proofErr w:type="spellEnd"/>
      <w:r w:rsidRPr="00277D4E">
        <w:rPr>
          <w:rFonts w:asciiTheme="minorHAnsi" w:hAnsiTheme="minorHAnsi" w:cs="Times New Roman"/>
          <w:sz w:val="22"/>
          <w:szCs w:val="22"/>
        </w:rPr>
        <w:t xml:space="preserve"> seront conditionnés individuellement sous vide, entièrement parés (PAD). [5 à 10 pièces pour le tranché, sac de 2 kg environ pour le sauté, 1 ou 2 pièces pour les rôtis]</w:t>
      </w:r>
    </w:p>
    <w:p w14:paraId="64779A05" w14:textId="77777777" w:rsidR="00067C05" w:rsidRPr="00277D4E" w:rsidRDefault="00067C05" w:rsidP="00277D4E">
      <w:pPr>
        <w:tabs>
          <w:tab w:val="left" w:pos="390"/>
        </w:tabs>
        <w:jc w:val="both"/>
        <w:rPr>
          <w:rFonts w:asciiTheme="minorHAnsi" w:hAnsiTheme="minorHAnsi" w:cs="Times New Roman"/>
          <w:sz w:val="22"/>
          <w:szCs w:val="22"/>
        </w:rPr>
      </w:pPr>
    </w:p>
    <w:p w14:paraId="0C56B295" w14:textId="77777777" w:rsidR="008738B4" w:rsidRPr="00277D4E" w:rsidRDefault="008738B4" w:rsidP="00277D4E">
      <w:pPr>
        <w:tabs>
          <w:tab w:val="left" w:pos="856"/>
        </w:tabs>
        <w:ind w:firstLine="360"/>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Le paré correspond à un stade de préparation de la viande où celle-ci se présente sans cartilages, tendons, ligaments, tissus glandulaires, conjonctifs et adipeux superficiels.</w:t>
      </w:r>
    </w:p>
    <w:p w14:paraId="750DC515" w14:textId="77777777" w:rsidR="008738B4" w:rsidRDefault="008738B4" w:rsidP="00277D4E">
      <w:pPr>
        <w:tabs>
          <w:tab w:val="left" w:pos="851"/>
        </w:tabs>
        <w:ind w:firstLine="360"/>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Le PAD (unité de découpe épluchée et démontée) correspond à un stade de préparation des pièces de viande présentant le caractère du paré avec, en outre, l'absence d'aponévroses et de tissus conjonctifs et adipeux interstitiels (= paré à 100%).</w:t>
      </w:r>
    </w:p>
    <w:p w14:paraId="0A046B15" w14:textId="77777777" w:rsidR="00067C05" w:rsidRPr="00277D4E" w:rsidRDefault="00067C05" w:rsidP="00277D4E">
      <w:pPr>
        <w:tabs>
          <w:tab w:val="left" w:pos="851"/>
        </w:tabs>
        <w:ind w:firstLine="360"/>
        <w:jc w:val="both"/>
        <w:rPr>
          <w:rFonts w:asciiTheme="minorHAnsi" w:hAnsiTheme="minorHAnsi" w:cs="Times New Roman"/>
          <w:sz w:val="22"/>
          <w:szCs w:val="22"/>
        </w:rPr>
      </w:pPr>
    </w:p>
    <w:p w14:paraId="2C4EB75B" w14:textId="77777777" w:rsidR="008738B4" w:rsidRDefault="008738B4" w:rsidP="00277D4E">
      <w:pPr>
        <w:tabs>
          <w:tab w:val="left" w:pos="371"/>
        </w:tabs>
        <w:jc w:val="both"/>
        <w:rPr>
          <w:rFonts w:asciiTheme="minorHAnsi" w:hAnsiTheme="minorHAnsi" w:cs="Times New Roman"/>
          <w:sz w:val="22"/>
          <w:szCs w:val="22"/>
        </w:rPr>
      </w:pPr>
      <w:r w:rsidRPr="00277D4E">
        <w:rPr>
          <w:rFonts w:asciiTheme="minorHAnsi" w:hAnsiTheme="minorHAnsi" w:cs="Times New Roman"/>
          <w:sz w:val="22"/>
          <w:szCs w:val="22"/>
        </w:rPr>
        <w:t>Les portions individuelles seront découpées dans les locaux du fournisseur, dans les morceaux demandés, et au poids approximatif précisé dans la commande.</w:t>
      </w:r>
    </w:p>
    <w:p w14:paraId="427C5314" w14:textId="77777777" w:rsidR="00067C05" w:rsidRPr="00277D4E" w:rsidRDefault="00067C05" w:rsidP="00277D4E">
      <w:pPr>
        <w:tabs>
          <w:tab w:val="left" w:pos="371"/>
        </w:tabs>
        <w:jc w:val="both"/>
        <w:rPr>
          <w:rFonts w:asciiTheme="minorHAnsi" w:hAnsiTheme="minorHAnsi" w:cs="Times New Roman"/>
          <w:sz w:val="22"/>
          <w:szCs w:val="22"/>
        </w:rPr>
      </w:pPr>
    </w:p>
    <w:p w14:paraId="62DCFA4B" w14:textId="77777777"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La tolérance est de :</w:t>
      </w:r>
    </w:p>
    <w:p w14:paraId="364E4210" w14:textId="77777777" w:rsidR="00067C05" w:rsidRDefault="00067C05" w:rsidP="00277D4E">
      <w:pPr>
        <w:jc w:val="both"/>
        <w:rPr>
          <w:rFonts w:asciiTheme="minorHAnsi" w:hAnsiTheme="minorHAnsi" w:cs="Times New Roman"/>
          <w:sz w:val="22"/>
          <w:szCs w:val="22"/>
        </w:rPr>
      </w:pPr>
    </w:p>
    <w:p w14:paraId="527B0016" w14:textId="368C0FFE"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+/- 10% du poids de la portion pour les tranches de porc (Poids unitaires en usage : de 100 à 150g)</w:t>
      </w:r>
    </w:p>
    <w:p w14:paraId="53BF3AF6" w14:textId="77777777"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+/- 15% du poids de la portion pour les côtes de porc (Poids unitaire moyen supérieur à 130g)</w:t>
      </w:r>
    </w:p>
    <w:p w14:paraId="6A45C994" w14:textId="77777777"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+/- 10% du poids de la portion pour les sautés sans os (Poids unitaires en usage des sautés sans os : 40, 60 ou 80g)</w:t>
      </w:r>
    </w:p>
    <w:p w14:paraId="5C71BF1D" w14:textId="77777777" w:rsidR="00067C05" w:rsidRDefault="00067C05" w:rsidP="00277D4E">
      <w:pPr>
        <w:jc w:val="both"/>
        <w:rPr>
          <w:rFonts w:asciiTheme="minorHAnsi" w:hAnsiTheme="minorHAnsi" w:cs="Times New Roman"/>
          <w:sz w:val="22"/>
          <w:szCs w:val="22"/>
        </w:rPr>
      </w:pPr>
    </w:p>
    <w:p w14:paraId="12532748" w14:textId="734941E4"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Ficelage et bardage :</w:t>
      </w:r>
    </w:p>
    <w:p w14:paraId="0F154A2B" w14:textId="77777777" w:rsidR="00067C05" w:rsidRDefault="00067C05" w:rsidP="00277D4E">
      <w:pPr>
        <w:jc w:val="both"/>
        <w:rPr>
          <w:rFonts w:asciiTheme="minorHAnsi" w:hAnsiTheme="minorHAnsi" w:cs="Times New Roman"/>
          <w:sz w:val="22"/>
          <w:szCs w:val="22"/>
        </w:rPr>
      </w:pPr>
    </w:p>
    <w:p w14:paraId="1B16B9F1" w14:textId="577EEA8B"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w:t>
      </w:r>
      <w:r w:rsidR="00067C05">
        <w:rPr>
          <w:rFonts w:asciiTheme="minorHAnsi" w:hAnsiTheme="minorHAnsi" w:cs="Times New Roman"/>
          <w:sz w:val="22"/>
          <w:szCs w:val="22"/>
        </w:rPr>
        <w:t xml:space="preserve"> </w:t>
      </w:r>
      <w:r w:rsidRPr="00277D4E">
        <w:rPr>
          <w:rFonts w:asciiTheme="minorHAnsi" w:hAnsiTheme="minorHAnsi" w:cs="Times New Roman"/>
          <w:sz w:val="22"/>
          <w:szCs w:val="22"/>
        </w:rPr>
        <w:t xml:space="preserve">Ficelage : à préciser à la commande (ficelage « arrêté », « en continu » ou en </w:t>
      </w:r>
      <w:r w:rsidR="004F5F7A" w:rsidRPr="00277D4E">
        <w:rPr>
          <w:rFonts w:asciiTheme="minorHAnsi" w:hAnsiTheme="minorHAnsi" w:cs="Times New Roman"/>
          <w:sz w:val="22"/>
          <w:szCs w:val="22"/>
        </w:rPr>
        <w:t>filet)</w:t>
      </w:r>
    </w:p>
    <w:p w14:paraId="51E822A6" w14:textId="10EFB852" w:rsidR="008738B4" w:rsidRPr="00277D4E" w:rsidRDefault="008738B4" w:rsidP="00277D4E">
      <w:pPr>
        <w:tabs>
          <w:tab w:val="left" w:pos="150"/>
        </w:tabs>
        <w:jc w:val="both"/>
        <w:rPr>
          <w:rFonts w:asciiTheme="minorHAnsi" w:hAnsiTheme="minorHAnsi" w:cs="Times New Roman"/>
          <w:sz w:val="22"/>
          <w:szCs w:val="22"/>
        </w:rPr>
      </w:pPr>
      <w:r w:rsidRPr="00277D4E">
        <w:rPr>
          <w:rFonts w:asciiTheme="minorHAnsi" w:hAnsiTheme="minorHAnsi" w:cs="Times New Roman"/>
          <w:sz w:val="22"/>
          <w:szCs w:val="22"/>
        </w:rPr>
        <w:t>-</w:t>
      </w:r>
      <w:r w:rsidR="00067C05">
        <w:rPr>
          <w:rFonts w:asciiTheme="minorHAnsi" w:hAnsiTheme="minorHAnsi" w:cs="Times New Roman"/>
          <w:sz w:val="22"/>
          <w:szCs w:val="22"/>
        </w:rPr>
        <w:t xml:space="preserve"> </w:t>
      </w:r>
      <w:r w:rsidRPr="00277D4E">
        <w:rPr>
          <w:rFonts w:asciiTheme="minorHAnsi" w:hAnsiTheme="minorHAnsi" w:cs="Times New Roman"/>
          <w:sz w:val="22"/>
          <w:szCs w:val="22"/>
        </w:rPr>
        <w:t>Bardage : produit non bardé</w:t>
      </w:r>
    </w:p>
    <w:p w14:paraId="51861AD0" w14:textId="77777777" w:rsidR="008738B4" w:rsidRDefault="008738B4" w:rsidP="00277D4E">
      <w:pPr>
        <w:tabs>
          <w:tab w:val="left" w:pos="381"/>
        </w:tabs>
        <w:jc w:val="both"/>
        <w:rPr>
          <w:rFonts w:asciiTheme="minorHAnsi" w:hAnsiTheme="minorHAnsi" w:cs="Times New Roman"/>
          <w:sz w:val="22"/>
          <w:szCs w:val="22"/>
        </w:rPr>
      </w:pPr>
      <w:r w:rsidRPr="00277D4E">
        <w:rPr>
          <w:rFonts w:asciiTheme="minorHAnsi" w:hAnsiTheme="minorHAnsi" w:cs="Times New Roman"/>
          <w:sz w:val="22"/>
          <w:szCs w:val="22"/>
        </w:rPr>
        <w:lastRenderedPageBreak/>
        <w:t>Pour la viande de porc conditionnée "sous vide", le délai entre la date de conditionnement et la date de livraison ne doit pas excéder 48 heures, valeur résiduelle 6 jours.</w:t>
      </w:r>
    </w:p>
    <w:p w14:paraId="73B6AC36" w14:textId="77777777" w:rsidR="00067C05" w:rsidRPr="00277D4E" w:rsidRDefault="00067C05" w:rsidP="00277D4E">
      <w:pPr>
        <w:tabs>
          <w:tab w:val="left" w:pos="381"/>
        </w:tabs>
        <w:jc w:val="both"/>
        <w:rPr>
          <w:rFonts w:asciiTheme="minorHAnsi" w:hAnsiTheme="minorHAnsi" w:cs="Times New Roman"/>
          <w:sz w:val="22"/>
          <w:szCs w:val="22"/>
        </w:rPr>
      </w:pPr>
    </w:p>
    <w:p w14:paraId="20BF759B" w14:textId="77777777" w:rsidR="008738B4" w:rsidRDefault="008738B4" w:rsidP="00277D4E">
      <w:pPr>
        <w:tabs>
          <w:tab w:val="left" w:pos="371"/>
        </w:tabs>
        <w:jc w:val="both"/>
        <w:rPr>
          <w:rFonts w:asciiTheme="minorHAnsi" w:hAnsiTheme="minorHAnsi" w:cs="Times New Roman"/>
          <w:sz w:val="22"/>
          <w:szCs w:val="22"/>
        </w:rPr>
      </w:pPr>
      <w:r w:rsidRPr="00277D4E">
        <w:rPr>
          <w:rFonts w:asciiTheme="minorHAnsi" w:hAnsiTheme="minorHAnsi" w:cs="Times New Roman"/>
          <w:sz w:val="22"/>
          <w:szCs w:val="22"/>
        </w:rPr>
        <w:t>La viande sous vide devra obligatoirement porter sur l'emballage, la date de conditionnement, la DLC, et l'identification de l'atelier et la date d'abattage.</w:t>
      </w:r>
    </w:p>
    <w:p w14:paraId="1B9DB403" w14:textId="77777777" w:rsidR="00067C05" w:rsidRPr="00277D4E" w:rsidRDefault="00067C05" w:rsidP="00277D4E">
      <w:pPr>
        <w:tabs>
          <w:tab w:val="left" w:pos="371"/>
        </w:tabs>
        <w:jc w:val="both"/>
        <w:rPr>
          <w:rFonts w:asciiTheme="minorHAnsi" w:hAnsiTheme="minorHAnsi" w:cs="Times New Roman"/>
          <w:sz w:val="22"/>
          <w:szCs w:val="22"/>
        </w:rPr>
      </w:pPr>
    </w:p>
    <w:p w14:paraId="6C0F7F31" w14:textId="77777777" w:rsidR="008738B4" w:rsidRPr="00277D4E" w:rsidRDefault="008738B4" w:rsidP="00277D4E">
      <w:pPr>
        <w:tabs>
          <w:tab w:val="left" w:pos="362"/>
        </w:tabs>
        <w:jc w:val="both"/>
        <w:rPr>
          <w:rFonts w:asciiTheme="minorHAnsi" w:hAnsiTheme="minorHAnsi" w:cs="Times New Roman"/>
          <w:sz w:val="22"/>
          <w:szCs w:val="22"/>
        </w:rPr>
      </w:pPr>
      <w:r w:rsidRPr="00277D4E">
        <w:rPr>
          <w:rFonts w:asciiTheme="minorHAnsi" w:hAnsiTheme="minorHAnsi" w:cs="Times New Roman"/>
          <w:sz w:val="22"/>
          <w:szCs w:val="22"/>
        </w:rPr>
        <w:t xml:space="preserve">La fourniture de viandes congelées ou surgelées ou traitées à l'attendrissement sera formellement exclue. </w:t>
      </w:r>
    </w:p>
    <w:p w14:paraId="298F6A5F" w14:textId="77777777" w:rsidR="00256AD6" w:rsidRPr="00277D4E" w:rsidRDefault="00256AD6" w:rsidP="00277D4E">
      <w:pPr>
        <w:jc w:val="both"/>
        <w:rPr>
          <w:rFonts w:asciiTheme="minorHAnsi" w:hAnsiTheme="minorHAnsi" w:cs="Times New Roman"/>
          <w:sz w:val="22"/>
          <w:szCs w:val="22"/>
        </w:rPr>
      </w:pPr>
    </w:p>
    <w:p w14:paraId="0EFDE9CE" w14:textId="0C0F8E64" w:rsidR="00772696" w:rsidRPr="00277D4E" w:rsidRDefault="00772696" w:rsidP="00277D4E">
      <w:pPr>
        <w:jc w:val="both"/>
        <w:rPr>
          <w:rFonts w:asciiTheme="minorHAnsi" w:hAnsiTheme="minorHAnsi" w:cs="Times New Roman"/>
          <w:sz w:val="22"/>
          <w:szCs w:val="22"/>
        </w:rPr>
      </w:pPr>
      <w:r w:rsidRPr="00277D4E">
        <w:rPr>
          <w:rFonts w:asciiTheme="minorHAnsi" w:hAnsiTheme="minorHAnsi" w:cs="Times New Roman"/>
          <w:sz w:val="22"/>
          <w:szCs w:val="22"/>
        </w:rPr>
        <w:t>Les spécifications techniques n°B1-</w:t>
      </w:r>
      <w:r w:rsidR="00806AF7" w:rsidRPr="00277D4E">
        <w:rPr>
          <w:rFonts w:asciiTheme="minorHAnsi" w:hAnsiTheme="minorHAnsi" w:cs="Times New Roman"/>
          <w:sz w:val="22"/>
          <w:szCs w:val="22"/>
        </w:rPr>
        <w:t>16-05</w:t>
      </w:r>
      <w:r w:rsidRPr="00277D4E">
        <w:rPr>
          <w:rFonts w:asciiTheme="minorHAnsi" w:hAnsiTheme="minorHAnsi" w:cs="Times New Roman"/>
          <w:sz w:val="22"/>
          <w:szCs w:val="22"/>
        </w:rPr>
        <w:t xml:space="preserve"> du </w:t>
      </w:r>
      <w:r w:rsidR="00806AF7" w:rsidRPr="00277D4E">
        <w:rPr>
          <w:rFonts w:asciiTheme="minorHAnsi" w:hAnsiTheme="minorHAnsi" w:cs="Times New Roman"/>
          <w:sz w:val="22"/>
          <w:szCs w:val="22"/>
        </w:rPr>
        <w:t>GPEMDA du 31 mars 2005</w:t>
      </w:r>
      <w:r w:rsidRPr="00277D4E">
        <w:rPr>
          <w:rFonts w:asciiTheme="minorHAnsi" w:hAnsiTheme="minorHAnsi" w:cs="Times New Roman"/>
          <w:sz w:val="22"/>
          <w:szCs w:val="22"/>
        </w:rPr>
        <w:t xml:space="preserve"> applicable aux viandes </w:t>
      </w:r>
      <w:r w:rsidR="00D95219" w:rsidRPr="00277D4E">
        <w:rPr>
          <w:rFonts w:asciiTheme="minorHAnsi" w:hAnsiTheme="minorHAnsi" w:cs="Times New Roman"/>
          <w:sz w:val="22"/>
          <w:szCs w:val="22"/>
        </w:rPr>
        <w:t>de porcins</w:t>
      </w:r>
      <w:r w:rsidRPr="00277D4E">
        <w:rPr>
          <w:rFonts w:asciiTheme="minorHAnsi" w:hAnsiTheme="minorHAnsi" w:cs="Times New Roman"/>
          <w:sz w:val="22"/>
          <w:szCs w:val="22"/>
        </w:rPr>
        <w:t xml:space="preserve"> en muscles </w:t>
      </w:r>
      <w:r w:rsidR="00D71171" w:rsidRPr="00277D4E">
        <w:rPr>
          <w:rFonts w:asciiTheme="minorHAnsi" w:hAnsiTheme="minorHAnsi" w:cs="Times New Roman"/>
          <w:sz w:val="22"/>
          <w:szCs w:val="22"/>
        </w:rPr>
        <w:t xml:space="preserve">ou </w:t>
      </w:r>
      <w:proofErr w:type="spellStart"/>
      <w:r w:rsidR="00D71171" w:rsidRPr="00277D4E">
        <w:rPr>
          <w:rFonts w:asciiTheme="minorHAnsi" w:hAnsiTheme="minorHAnsi" w:cs="Times New Roman"/>
          <w:sz w:val="22"/>
          <w:szCs w:val="22"/>
        </w:rPr>
        <w:t>piécées</w:t>
      </w:r>
      <w:proofErr w:type="spellEnd"/>
      <w:r w:rsidR="00D71171" w:rsidRPr="00277D4E">
        <w:rPr>
          <w:rFonts w:asciiTheme="minorHAnsi" w:hAnsiTheme="minorHAnsi" w:cs="Times New Roman"/>
          <w:sz w:val="22"/>
          <w:szCs w:val="22"/>
        </w:rPr>
        <w:t>, s’appliqueront</w:t>
      </w:r>
      <w:r w:rsidR="00806AF7" w:rsidRPr="00277D4E">
        <w:rPr>
          <w:rFonts w:asciiTheme="minorHAnsi" w:hAnsiTheme="minorHAnsi" w:cs="Times New Roman"/>
          <w:sz w:val="22"/>
          <w:szCs w:val="22"/>
        </w:rPr>
        <w:t>.</w:t>
      </w:r>
    </w:p>
    <w:p w14:paraId="3DFF477F" w14:textId="77777777" w:rsidR="00256AD6" w:rsidRPr="00277D4E" w:rsidRDefault="00256AD6" w:rsidP="00277D4E">
      <w:pPr>
        <w:jc w:val="both"/>
        <w:rPr>
          <w:rFonts w:asciiTheme="minorHAnsi" w:hAnsiTheme="minorHAnsi" w:cs="Times New Roman"/>
          <w:sz w:val="22"/>
          <w:szCs w:val="22"/>
        </w:rPr>
      </w:pPr>
    </w:p>
    <w:p w14:paraId="0566ADCE" w14:textId="77777777" w:rsidR="00806AF7" w:rsidRPr="00277D4E" w:rsidRDefault="00806AF7" w:rsidP="00277D4E">
      <w:pPr>
        <w:jc w:val="both"/>
        <w:rPr>
          <w:rFonts w:asciiTheme="minorHAnsi" w:hAnsiTheme="minorHAnsi" w:cs="Times New Roman"/>
          <w:sz w:val="22"/>
          <w:szCs w:val="22"/>
          <w:u w:val="single"/>
        </w:rPr>
      </w:pPr>
      <w:r w:rsidRPr="00277D4E">
        <w:rPr>
          <w:rFonts w:asciiTheme="minorHAnsi" w:hAnsiTheme="minorHAnsi" w:cs="Times New Roman"/>
          <w:sz w:val="22"/>
          <w:szCs w:val="22"/>
          <w:u w:val="single"/>
        </w:rPr>
        <w:t>Viandes fraîche ou réfrigérée d’agneau.</w:t>
      </w:r>
    </w:p>
    <w:p w14:paraId="4F266312" w14:textId="77777777" w:rsidR="00806AF7" w:rsidRPr="00277D4E" w:rsidRDefault="00806AF7" w:rsidP="00277D4E">
      <w:pPr>
        <w:jc w:val="both"/>
        <w:rPr>
          <w:rFonts w:asciiTheme="minorHAnsi" w:hAnsiTheme="minorHAnsi" w:cs="Times New Roman"/>
          <w:sz w:val="22"/>
          <w:szCs w:val="22"/>
        </w:rPr>
      </w:pPr>
    </w:p>
    <w:p w14:paraId="0EB37BF7" w14:textId="77777777" w:rsidR="00806AF7" w:rsidRPr="00277D4E" w:rsidRDefault="00806AF7" w:rsidP="00277D4E">
      <w:pPr>
        <w:jc w:val="both"/>
        <w:rPr>
          <w:rFonts w:asciiTheme="minorHAnsi" w:hAnsiTheme="minorHAnsi" w:cs="Times New Roman"/>
          <w:sz w:val="22"/>
          <w:szCs w:val="22"/>
        </w:rPr>
      </w:pPr>
      <w:r w:rsidRPr="00277D4E">
        <w:rPr>
          <w:rFonts w:asciiTheme="minorHAnsi" w:hAnsiTheme="minorHAnsi" w:cs="Times New Roman"/>
          <w:sz w:val="22"/>
          <w:szCs w:val="22"/>
        </w:rPr>
        <w:t xml:space="preserve">Les spécifications techniques n°B1-15-05 du GPEMDA du 31 mars 2005 applicable aux viandes d’agneau en muscles </w:t>
      </w:r>
      <w:r w:rsidR="00D71171" w:rsidRPr="00277D4E">
        <w:rPr>
          <w:rFonts w:asciiTheme="minorHAnsi" w:hAnsiTheme="minorHAnsi" w:cs="Times New Roman"/>
          <w:sz w:val="22"/>
          <w:szCs w:val="22"/>
        </w:rPr>
        <w:t xml:space="preserve">ou </w:t>
      </w:r>
      <w:proofErr w:type="spellStart"/>
      <w:r w:rsidR="00D71171" w:rsidRPr="00277D4E">
        <w:rPr>
          <w:rFonts w:asciiTheme="minorHAnsi" w:hAnsiTheme="minorHAnsi" w:cs="Times New Roman"/>
          <w:sz w:val="22"/>
          <w:szCs w:val="22"/>
        </w:rPr>
        <w:t>piécées</w:t>
      </w:r>
      <w:proofErr w:type="spellEnd"/>
      <w:r w:rsidR="00D71171" w:rsidRPr="00277D4E">
        <w:rPr>
          <w:rFonts w:asciiTheme="minorHAnsi" w:hAnsiTheme="minorHAnsi" w:cs="Times New Roman"/>
          <w:sz w:val="22"/>
          <w:szCs w:val="22"/>
        </w:rPr>
        <w:t>, s’appliqueront</w:t>
      </w:r>
      <w:r w:rsidRPr="00277D4E">
        <w:rPr>
          <w:rFonts w:asciiTheme="minorHAnsi" w:hAnsiTheme="minorHAnsi" w:cs="Times New Roman"/>
          <w:sz w:val="22"/>
          <w:szCs w:val="22"/>
        </w:rPr>
        <w:t>.</w:t>
      </w:r>
    </w:p>
    <w:p w14:paraId="16A75EB7" w14:textId="77777777" w:rsidR="00806AF7" w:rsidRPr="00277D4E" w:rsidRDefault="00806AF7" w:rsidP="00277D4E">
      <w:pPr>
        <w:jc w:val="both"/>
        <w:rPr>
          <w:rFonts w:asciiTheme="minorHAnsi" w:hAnsiTheme="minorHAnsi" w:cs="Times New Roman"/>
          <w:sz w:val="22"/>
          <w:szCs w:val="22"/>
        </w:rPr>
      </w:pPr>
    </w:p>
    <w:p w14:paraId="2DE95DDC" w14:textId="77777777" w:rsidR="004F4796" w:rsidRDefault="004F4796" w:rsidP="00277D4E">
      <w:pPr>
        <w:autoSpaceDE w:val="0"/>
        <w:autoSpaceDN w:val="0"/>
        <w:adjustRightInd w:val="0"/>
        <w:jc w:val="both"/>
        <w:rPr>
          <w:rFonts w:asciiTheme="minorHAnsi" w:eastAsiaTheme="minorHAnsi" w:hAnsiTheme="minorHAnsi" w:cs="Times New Roman"/>
          <w:bCs/>
          <w:color w:val="auto"/>
          <w:sz w:val="22"/>
          <w:szCs w:val="22"/>
          <w:u w:val="single"/>
          <w:lang w:eastAsia="en-US"/>
        </w:rPr>
      </w:pPr>
      <w:r w:rsidRPr="00277D4E">
        <w:rPr>
          <w:rFonts w:asciiTheme="minorHAnsi" w:eastAsiaTheme="minorHAnsi" w:hAnsiTheme="minorHAnsi" w:cs="Times New Roman"/>
          <w:bCs/>
          <w:color w:val="auto"/>
          <w:sz w:val="22"/>
          <w:szCs w:val="22"/>
          <w:u w:val="single"/>
          <w:lang w:eastAsia="en-US"/>
        </w:rPr>
        <w:t>Viande hachée</w:t>
      </w:r>
    </w:p>
    <w:p w14:paraId="768B7E24" w14:textId="77777777" w:rsidR="00067C05" w:rsidRPr="00277D4E" w:rsidRDefault="00067C05" w:rsidP="00277D4E">
      <w:pPr>
        <w:autoSpaceDE w:val="0"/>
        <w:autoSpaceDN w:val="0"/>
        <w:adjustRightInd w:val="0"/>
        <w:jc w:val="both"/>
        <w:rPr>
          <w:rFonts w:asciiTheme="minorHAnsi" w:eastAsiaTheme="minorHAnsi" w:hAnsiTheme="minorHAnsi" w:cs="Times New Roman"/>
          <w:bCs/>
          <w:color w:val="auto"/>
          <w:sz w:val="22"/>
          <w:szCs w:val="22"/>
          <w:u w:val="single"/>
          <w:lang w:eastAsia="en-US"/>
        </w:rPr>
      </w:pPr>
    </w:p>
    <w:p w14:paraId="6CC2906B" w14:textId="77777777" w:rsidR="004F4796"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Les viandes hachées doivent provenir d’abattoirs agréés, d’ateliers de découpe agréés conformément à la</w:t>
      </w:r>
      <w:r w:rsidR="00B40742">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législation en vigueur.</w:t>
      </w:r>
    </w:p>
    <w:p w14:paraId="3E6FADF9" w14:textId="77777777" w:rsidR="00067C05" w:rsidRPr="00277D4E" w:rsidRDefault="00067C05" w:rsidP="00277D4E">
      <w:pPr>
        <w:autoSpaceDE w:val="0"/>
        <w:autoSpaceDN w:val="0"/>
        <w:adjustRightInd w:val="0"/>
        <w:jc w:val="both"/>
        <w:rPr>
          <w:rFonts w:asciiTheme="minorHAnsi" w:eastAsiaTheme="minorHAnsi" w:hAnsiTheme="minorHAnsi" w:cs="Times New Roman"/>
          <w:color w:val="auto"/>
          <w:sz w:val="22"/>
          <w:szCs w:val="22"/>
          <w:lang w:eastAsia="en-US"/>
        </w:rPr>
      </w:pPr>
    </w:p>
    <w:p w14:paraId="7F2B4E5B" w14:textId="77777777" w:rsidR="004F4796"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Les viandes hachées ne peuvent être préparées à partir de chutes de découpe et de parage, de raclage des os, d’abats et de sang.</w:t>
      </w:r>
    </w:p>
    <w:p w14:paraId="76AB122C" w14:textId="77777777" w:rsidR="00067C05" w:rsidRPr="00277D4E" w:rsidRDefault="00067C05" w:rsidP="00277D4E">
      <w:pPr>
        <w:autoSpaceDE w:val="0"/>
        <w:autoSpaceDN w:val="0"/>
        <w:adjustRightInd w:val="0"/>
        <w:jc w:val="both"/>
        <w:rPr>
          <w:rFonts w:asciiTheme="minorHAnsi" w:eastAsiaTheme="minorHAnsi" w:hAnsiTheme="minorHAnsi" w:cs="Times New Roman"/>
          <w:color w:val="auto"/>
          <w:sz w:val="22"/>
          <w:szCs w:val="22"/>
          <w:lang w:eastAsia="en-US"/>
        </w:rPr>
      </w:pPr>
    </w:p>
    <w:p w14:paraId="3B69F212" w14:textId="77777777" w:rsidR="004F4796"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Elles ne doivent en aucun cas contenir des fragments d’os.</w:t>
      </w:r>
    </w:p>
    <w:p w14:paraId="3D46E0AD" w14:textId="77777777" w:rsidR="00067C05" w:rsidRPr="00277D4E" w:rsidRDefault="00067C05" w:rsidP="00277D4E">
      <w:pPr>
        <w:autoSpaceDE w:val="0"/>
        <w:autoSpaceDN w:val="0"/>
        <w:adjustRightInd w:val="0"/>
        <w:jc w:val="both"/>
        <w:rPr>
          <w:rFonts w:asciiTheme="minorHAnsi" w:eastAsiaTheme="minorHAnsi" w:hAnsiTheme="minorHAnsi" w:cs="Times New Roman"/>
          <w:color w:val="auto"/>
          <w:sz w:val="22"/>
          <w:szCs w:val="22"/>
          <w:lang w:eastAsia="en-US"/>
        </w:rPr>
      </w:pPr>
    </w:p>
    <w:p w14:paraId="6A785D80" w14:textId="77777777" w:rsidR="004F4796"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On entend par HACHE des produits hachés, quel que soit l'outil utilisé, de viande, ou d'abats.</w:t>
      </w:r>
    </w:p>
    <w:p w14:paraId="46F23EC7" w14:textId="77777777" w:rsidR="00067C05" w:rsidRPr="00277D4E" w:rsidRDefault="00067C05" w:rsidP="00277D4E">
      <w:pPr>
        <w:autoSpaceDE w:val="0"/>
        <w:autoSpaceDN w:val="0"/>
        <w:adjustRightInd w:val="0"/>
        <w:jc w:val="both"/>
        <w:rPr>
          <w:rFonts w:asciiTheme="minorHAnsi" w:eastAsiaTheme="minorHAnsi" w:hAnsiTheme="minorHAnsi" w:cs="Times New Roman"/>
          <w:color w:val="auto"/>
          <w:sz w:val="22"/>
          <w:szCs w:val="22"/>
          <w:lang w:eastAsia="en-US"/>
        </w:rPr>
      </w:pPr>
    </w:p>
    <w:p w14:paraId="26A7E3D9" w14:textId="77777777" w:rsidR="004F4796"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La nature et la qualité de la préparation de la viande bovine entrant dans la composition des produits</w:t>
      </w:r>
      <w:r w:rsidR="00E1097A">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doivent respecter le code des usages pour ce qui concerne la viande hachée, l’utilisation strict de muscle</w:t>
      </w:r>
      <w:r w:rsidR="00E1097A">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et des gras attenants.</w:t>
      </w:r>
    </w:p>
    <w:p w14:paraId="54E2EA35" w14:textId="77777777" w:rsidR="00067C05" w:rsidRPr="00277D4E" w:rsidRDefault="00067C05" w:rsidP="00277D4E">
      <w:pPr>
        <w:autoSpaceDE w:val="0"/>
        <w:autoSpaceDN w:val="0"/>
        <w:adjustRightInd w:val="0"/>
        <w:jc w:val="both"/>
        <w:rPr>
          <w:rFonts w:asciiTheme="minorHAnsi" w:eastAsiaTheme="minorHAnsi" w:hAnsiTheme="minorHAnsi" w:cs="Times New Roman"/>
          <w:color w:val="auto"/>
          <w:sz w:val="22"/>
          <w:szCs w:val="22"/>
          <w:lang w:eastAsia="en-US"/>
        </w:rPr>
      </w:pPr>
    </w:p>
    <w:p w14:paraId="11DCC856" w14:textId="5C9FF475" w:rsidR="004F4796"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L'ingrédient principal sera pur muscle pour les viandes hachées.</w:t>
      </w:r>
    </w:p>
    <w:p w14:paraId="4D6943D6" w14:textId="77777777" w:rsidR="00067C05" w:rsidRPr="00277D4E" w:rsidRDefault="00067C05" w:rsidP="00277D4E">
      <w:pPr>
        <w:autoSpaceDE w:val="0"/>
        <w:autoSpaceDN w:val="0"/>
        <w:adjustRightInd w:val="0"/>
        <w:jc w:val="both"/>
        <w:rPr>
          <w:rFonts w:asciiTheme="minorHAnsi" w:eastAsiaTheme="minorHAnsi" w:hAnsiTheme="minorHAnsi" w:cs="Times New Roman"/>
          <w:color w:val="auto"/>
          <w:sz w:val="22"/>
          <w:szCs w:val="22"/>
          <w:lang w:eastAsia="en-US"/>
        </w:rPr>
      </w:pPr>
    </w:p>
    <w:p w14:paraId="5DFE502D" w14:textId="77777777" w:rsidR="004F4796" w:rsidRPr="00277D4E"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Sont expressément exclus les constituants ci-après :</w:t>
      </w:r>
    </w:p>
    <w:p w14:paraId="0056AC63" w14:textId="77777777" w:rsidR="004F4796" w:rsidRPr="00277D4E"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Viandes séparées mécaniquement,</w:t>
      </w:r>
    </w:p>
    <w:p w14:paraId="182003DF" w14:textId="77777777" w:rsidR="004F4796" w:rsidRPr="00277D4E"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Surfines,</w:t>
      </w:r>
    </w:p>
    <w:p w14:paraId="1F413471" w14:textId="77777777" w:rsidR="004F4796" w:rsidRPr="00277D4E"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Parures de surface,</w:t>
      </w:r>
    </w:p>
    <w:p w14:paraId="23859E43" w14:textId="77777777" w:rsidR="004F4796" w:rsidRPr="00277D4E"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Abats, sauf dans le cas d'un haché pur abats,</w:t>
      </w:r>
    </w:p>
    <w:p w14:paraId="581539C5" w14:textId="77777777" w:rsidR="004F4796" w:rsidRPr="00277D4E" w:rsidRDefault="004F4796"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Protéines végétales,</w:t>
      </w:r>
    </w:p>
    <w:p w14:paraId="1E652AF0" w14:textId="5A5C3A0A" w:rsidR="00806AF7" w:rsidRPr="00277D4E" w:rsidRDefault="004F4796" w:rsidP="00277D4E">
      <w:pPr>
        <w:jc w:val="both"/>
        <w:rPr>
          <w:rFonts w:asciiTheme="minorHAnsi" w:hAnsiTheme="minorHAnsi" w:cs="Times New Roman"/>
          <w:sz w:val="22"/>
          <w:szCs w:val="22"/>
        </w:rPr>
      </w:pPr>
      <w:r w:rsidRPr="00277D4E">
        <w:rPr>
          <w:rFonts w:asciiTheme="minorHAnsi" w:eastAsiaTheme="minorHAnsi" w:hAnsiTheme="minorHAnsi" w:cs="Times New Roman"/>
          <w:color w:val="auto"/>
          <w:sz w:val="22"/>
          <w:szCs w:val="22"/>
          <w:lang w:eastAsia="en-US"/>
        </w:rPr>
        <w:t>- Protéines de lait.</w:t>
      </w:r>
    </w:p>
    <w:p w14:paraId="2A2D0218" w14:textId="77777777" w:rsidR="00806AF7" w:rsidRPr="00277D4E" w:rsidRDefault="00806AF7" w:rsidP="00277D4E">
      <w:pPr>
        <w:jc w:val="both"/>
        <w:rPr>
          <w:rFonts w:asciiTheme="minorHAnsi" w:hAnsiTheme="minorHAnsi" w:cs="Times New Roman"/>
          <w:sz w:val="22"/>
          <w:szCs w:val="22"/>
        </w:rPr>
      </w:pPr>
    </w:p>
    <w:p w14:paraId="1BB62272" w14:textId="77777777" w:rsidR="007A123C" w:rsidRDefault="007A123C" w:rsidP="00277D4E">
      <w:pPr>
        <w:jc w:val="both"/>
        <w:rPr>
          <w:rFonts w:asciiTheme="minorHAnsi" w:hAnsiTheme="minorHAnsi" w:cs="Times New Roman"/>
          <w:color w:val="auto"/>
          <w:sz w:val="22"/>
          <w:szCs w:val="22"/>
          <w:u w:val="single"/>
        </w:rPr>
      </w:pPr>
      <w:r w:rsidRPr="00277D4E">
        <w:rPr>
          <w:rFonts w:asciiTheme="minorHAnsi" w:hAnsiTheme="minorHAnsi" w:cs="Times New Roman"/>
          <w:color w:val="auto"/>
          <w:sz w:val="22"/>
          <w:szCs w:val="22"/>
          <w:u w:val="single"/>
        </w:rPr>
        <w:t>V</w:t>
      </w:r>
      <w:r w:rsidR="00194739" w:rsidRPr="00277D4E">
        <w:rPr>
          <w:rFonts w:asciiTheme="minorHAnsi" w:hAnsiTheme="minorHAnsi" w:cs="Times New Roman"/>
          <w:color w:val="auto"/>
          <w:sz w:val="22"/>
          <w:szCs w:val="22"/>
          <w:u w:val="single"/>
        </w:rPr>
        <w:t>iandes conditionnées "sous vide"</w:t>
      </w:r>
      <w:r w:rsidRPr="00277D4E">
        <w:rPr>
          <w:rFonts w:asciiTheme="minorHAnsi" w:hAnsiTheme="minorHAnsi" w:cs="Times New Roman"/>
          <w:color w:val="auto"/>
          <w:sz w:val="22"/>
          <w:szCs w:val="22"/>
          <w:u w:val="single"/>
        </w:rPr>
        <w:t> :</w:t>
      </w:r>
    </w:p>
    <w:p w14:paraId="603CAD53" w14:textId="77777777" w:rsidR="00067C05" w:rsidRPr="00277D4E" w:rsidRDefault="00067C05" w:rsidP="00277D4E">
      <w:pPr>
        <w:jc w:val="both"/>
        <w:rPr>
          <w:rFonts w:asciiTheme="minorHAnsi" w:hAnsiTheme="minorHAnsi" w:cs="Times New Roman"/>
          <w:color w:val="auto"/>
          <w:sz w:val="22"/>
          <w:szCs w:val="22"/>
          <w:u w:val="single"/>
        </w:rPr>
      </w:pPr>
    </w:p>
    <w:p w14:paraId="35542D15" w14:textId="77777777" w:rsidR="00194739" w:rsidRDefault="007A123C" w:rsidP="00277D4E">
      <w:pPr>
        <w:jc w:val="both"/>
        <w:rPr>
          <w:rFonts w:asciiTheme="minorHAnsi" w:hAnsiTheme="minorHAnsi" w:cs="Times New Roman"/>
          <w:color w:val="auto"/>
          <w:sz w:val="22"/>
          <w:szCs w:val="22"/>
        </w:rPr>
      </w:pPr>
      <w:r w:rsidRPr="00277D4E">
        <w:rPr>
          <w:rFonts w:asciiTheme="minorHAnsi" w:hAnsiTheme="minorHAnsi" w:cs="Times New Roman"/>
          <w:color w:val="auto"/>
          <w:sz w:val="22"/>
          <w:szCs w:val="22"/>
        </w:rPr>
        <w:t>L</w:t>
      </w:r>
      <w:r w:rsidR="00194739" w:rsidRPr="00277D4E">
        <w:rPr>
          <w:rFonts w:asciiTheme="minorHAnsi" w:hAnsiTheme="minorHAnsi" w:cs="Times New Roman"/>
          <w:color w:val="auto"/>
          <w:sz w:val="22"/>
          <w:szCs w:val="22"/>
        </w:rPr>
        <w:t>e délai entre la date de conditionnement et la date de livraison ne doit pas excéder 48 heures pour les viandes blanches (veau</w:t>
      </w:r>
      <w:r w:rsidR="004F5F7A" w:rsidRPr="00277D4E">
        <w:rPr>
          <w:rFonts w:asciiTheme="minorHAnsi" w:hAnsiTheme="minorHAnsi" w:cs="Times New Roman"/>
          <w:color w:val="auto"/>
          <w:sz w:val="22"/>
          <w:szCs w:val="22"/>
        </w:rPr>
        <w:t>),</w:t>
      </w:r>
      <w:r w:rsidR="00194739" w:rsidRPr="00277D4E">
        <w:rPr>
          <w:rFonts w:asciiTheme="minorHAnsi" w:hAnsiTheme="minorHAnsi" w:cs="Times New Roman"/>
          <w:color w:val="auto"/>
          <w:sz w:val="22"/>
          <w:szCs w:val="22"/>
        </w:rPr>
        <w:t xml:space="preserve"> valeur résiduelle 6 jours.</w:t>
      </w:r>
    </w:p>
    <w:p w14:paraId="25F0B547" w14:textId="77777777" w:rsidR="00067C05" w:rsidRPr="00277D4E" w:rsidRDefault="00067C05" w:rsidP="00277D4E">
      <w:pPr>
        <w:jc w:val="both"/>
        <w:rPr>
          <w:rFonts w:asciiTheme="minorHAnsi" w:hAnsiTheme="minorHAnsi" w:cs="Times New Roman"/>
          <w:color w:val="auto"/>
          <w:sz w:val="22"/>
          <w:szCs w:val="22"/>
        </w:rPr>
      </w:pPr>
    </w:p>
    <w:p w14:paraId="795244E9" w14:textId="77777777" w:rsidR="00194739" w:rsidRPr="00277D4E" w:rsidRDefault="00194739" w:rsidP="00277D4E">
      <w:pPr>
        <w:jc w:val="both"/>
        <w:rPr>
          <w:rFonts w:asciiTheme="minorHAnsi" w:hAnsiTheme="minorHAnsi" w:cs="Times New Roman"/>
          <w:color w:val="auto"/>
          <w:sz w:val="22"/>
          <w:szCs w:val="22"/>
        </w:rPr>
      </w:pPr>
      <w:r w:rsidRPr="00277D4E">
        <w:rPr>
          <w:rFonts w:asciiTheme="minorHAnsi" w:hAnsiTheme="minorHAnsi" w:cs="Times New Roman"/>
          <w:color w:val="auto"/>
          <w:sz w:val="22"/>
          <w:szCs w:val="22"/>
        </w:rPr>
        <w:t>En ce qui concerne les viandes bovines (veau exclu) :</w:t>
      </w:r>
    </w:p>
    <w:p w14:paraId="791A072F" w14:textId="77777777" w:rsidR="00067C05" w:rsidRDefault="00067C05" w:rsidP="00277D4E">
      <w:pPr>
        <w:jc w:val="both"/>
        <w:rPr>
          <w:rFonts w:asciiTheme="minorHAnsi" w:hAnsiTheme="minorHAnsi" w:cs="Times New Roman"/>
          <w:color w:val="auto"/>
          <w:sz w:val="22"/>
          <w:szCs w:val="22"/>
        </w:rPr>
      </w:pPr>
    </w:p>
    <w:p w14:paraId="642A8705" w14:textId="1E67399D" w:rsidR="00194739" w:rsidRPr="00277D4E" w:rsidRDefault="00194739" w:rsidP="00277D4E">
      <w:pPr>
        <w:jc w:val="both"/>
        <w:rPr>
          <w:rFonts w:asciiTheme="minorHAnsi" w:hAnsiTheme="minorHAnsi" w:cs="Times New Roman"/>
          <w:color w:val="auto"/>
          <w:sz w:val="22"/>
          <w:szCs w:val="22"/>
        </w:rPr>
      </w:pPr>
      <w:r w:rsidRPr="00277D4E">
        <w:rPr>
          <w:rFonts w:asciiTheme="minorHAnsi" w:hAnsiTheme="minorHAnsi" w:cs="Times New Roman"/>
          <w:color w:val="auto"/>
          <w:sz w:val="22"/>
          <w:szCs w:val="22"/>
        </w:rPr>
        <w:t>A la livraison, les viandes bovines adultes devront avoir une durée de vie résiduelle d'au moins 12 jours. Les viandes livrées devront provenir de bêtes abattues depuis 72 heures au moins.</w:t>
      </w:r>
    </w:p>
    <w:p w14:paraId="71AD0753" w14:textId="77777777" w:rsidR="00067C05" w:rsidRDefault="00067C05" w:rsidP="00277D4E">
      <w:pPr>
        <w:tabs>
          <w:tab w:val="left" w:pos="356"/>
        </w:tabs>
        <w:jc w:val="both"/>
        <w:rPr>
          <w:rFonts w:asciiTheme="minorHAnsi" w:hAnsiTheme="minorHAnsi" w:cs="Times New Roman"/>
          <w:color w:val="auto"/>
          <w:sz w:val="22"/>
          <w:szCs w:val="22"/>
        </w:rPr>
      </w:pPr>
    </w:p>
    <w:p w14:paraId="4E8AA5B4" w14:textId="76929D64" w:rsidR="00194739" w:rsidRPr="00277D4E" w:rsidRDefault="00194739" w:rsidP="00277D4E">
      <w:pPr>
        <w:tabs>
          <w:tab w:val="left" w:pos="356"/>
        </w:tabs>
        <w:jc w:val="both"/>
        <w:rPr>
          <w:rFonts w:asciiTheme="minorHAnsi" w:hAnsiTheme="minorHAnsi" w:cs="Times New Roman"/>
          <w:color w:val="auto"/>
          <w:sz w:val="22"/>
          <w:szCs w:val="22"/>
        </w:rPr>
      </w:pPr>
      <w:r w:rsidRPr="00277D4E">
        <w:rPr>
          <w:rFonts w:asciiTheme="minorHAnsi" w:hAnsiTheme="minorHAnsi" w:cs="Times New Roman"/>
          <w:color w:val="auto"/>
          <w:sz w:val="22"/>
          <w:szCs w:val="22"/>
        </w:rPr>
        <w:t>La viande « sous vide » devra obligatoirement porter sur l'emballage, la date de conditionnement, la DLC, l'identification de l'atelier et la date d'abattage.</w:t>
      </w:r>
    </w:p>
    <w:p w14:paraId="3803D0E5" w14:textId="77777777" w:rsidR="00042F0B" w:rsidRPr="00277D4E" w:rsidRDefault="00042F0B" w:rsidP="00277D4E">
      <w:pPr>
        <w:tabs>
          <w:tab w:val="left" w:pos="356"/>
        </w:tabs>
        <w:jc w:val="both"/>
        <w:rPr>
          <w:rFonts w:asciiTheme="minorHAnsi" w:hAnsiTheme="minorHAnsi" w:cs="Times New Roman"/>
          <w:color w:val="auto"/>
          <w:sz w:val="22"/>
          <w:szCs w:val="22"/>
        </w:rPr>
      </w:pPr>
    </w:p>
    <w:p w14:paraId="0571A741" w14:textId="77777777" w:rsidR="00194739" w:rsidRPr="00277D4E" w:rsidRDefault="00194739" w:rsidP="00277D4E">
      <w:pPr>
        <w:tabs>
          <w:tab w:val="left" w:pos="342"/>
        </w:tabs>
        <w:jc w:val="both"/>
        <w:rPr>
          <w:rFonts w:asciiTheme="minorHAnsi" w:hAnsiTheme="minorHAnsi" w:cs="Times New Roman"/>
          <w:color w:val="00B050"/>
          <w:sz w:val="22"/>
          <w:szCs w:val="22"/>
        </w:rPr>
      </w:pPr>
      <w:r w:rsidRPr="00277D4E">
        <w:rPr>
          <w:rFonts w:asciiTheme="minorHAnsi" w:hAnsiTheme="minorHAnsi" w:cs="Times New Roman"/>
          <w:color w:val="auto"/>
          <w:sz w:val="22"/>
          <w:szCs w:val="22"/>
        </w:rPr>
        <w:t>La fourniture de viandes congelées ou surgelées ou traitées à l'attendrissement sera formellement exclue</w:t>
      </w:r>
      <w:r w:rsidRPr="00277D4E">
        <w:rPr>
          <w:rFonts w:asciiTheme="minorHAnsi" w:hAnsiTheme="minorHAnsi" w:cs="Times New Roman"/>
          <w:color w:val="00B050"/>
          <w:sz w:val="22"/>
          <w:szCs w:val="22"/>
        </w:rPr>
        <w:t>.</w:t>
      </w:r>
    </w:p>
    <w:p w14:paraId="742A15B8" w14:textId="77777777" w:rsidR="00042F0B" w:rsidRPr="00277D4E" w:rsidRDefault="00042F0B" w:rsidP="00277D4E">
      <w:pPr>
        <w:tabs>
          <w:tab w:val="left" w:pos="342"/>
        </w:tabs>
        <w:jc w:val="both"/>
        <w:rPr>
          <w:rFonts w:asciiTheme="minorHAnsi" w:hAnsiTheme="minorHAnsi" w:cs="Times New Roman"/>
          <w:sz w:val="22"/>
          <w:szCs w:val="22"/>
        </w:rPr>
      </w:pPr>
    </w:p>
    <w:p w14:paraId="0D901B06" w14:textId="77777777" w:rsidR="00045DA3" w:rsidRPr="00277D4E" w:rsidRDefault="00045DA3" w:rsidP="00277D4E">
      <w:pPr>
        <w:tabs>
          <w:tab w:val="left" w:pos="221"/>
        </w:tabs>
        <w:jc w:val="both"/>
        <w:rPr>
          <w:rFonts w:asciiTheme="minorHAnsi" w:hAnsiTheme="minorHAnsi" w:cs="Times New Roman"/>
          <w:sz w:val="22"/>
          <w:szCs w:val="22"/>
          <w:u w:val="single"/>
        </w:rPr>
      </w:pPr>
      <w:r w:rsidRPr="00277D4E">
        <w:rPr>
          <w:rFonts w:asciiTheme="minorHAnsi" w:hAnsiTheme="minorHAnsi" w:cs="Times New Roman"/>
          <w:sz w:val="22"/>
          <w:szCs w:val="22"/>
          <w:u w:val="single"/>
        </w:rPr>
        <w:t>Charcuterie</w:t>
      </w:r>
    </w:p>
    <w:p w14:paraId="6C696D4C" w14:textId="77777777" w:rsidR="00045DA3" w:rsidRPr="00277D4E" w:rsidRDefault="00045DA3" w:rsidP="00277D4E">
      <w:pPr>
        <w:tabs>
          <w:tab w:val="left" w:pos="221"/>
        </w:tabs>
        <w:jc w:val="both"/>
        <w:rPr>
          <w:rFonts w:asciiTheme="minorHAnsi" w:hAnsiTheme="minorHAnsi" w:cs="Times New Roman"/>
          <w:b/>
          <w:sz w:val="22"/>
          <w:szCs w:val="22"/>
        </w:rPr>
      </w:pPr>
    </w:p>
    <w:p w14:paraId="2392FEB0" w14:textId="77777777" w:rsidR="00045DA3" w:rsidRPr="00277D4E" w:rsidRDefault="00045DA3" w:rsidP="00277D4E">
      <w:pPr>
        <w:jc w:val="both"/>
        <w:rPr>
          <w:rFonts w:asciiTheme="minorHAnsi" w:hAnsiTheme="minorHAnsi" w:cs="Times New Roman"/>
          <w:sz w:val="22"/>
          <w:szCs w:val="22"/>
        </w:rPr>
      </w:pPr>
      <w:r w:rsidRPr="00277D4E">
        <w:rPr>
          <w:rFonts w:asciiTheme="minorHAnsi" w:hAnsiTheme="minorHAnsi" w:cs="Times New Roman"/>
          <w:sz w:val="22"/>
          <w:szCs w:val="22"/>
        </w:rPr>
        <w:t xml:space="preserve">Toutes les charcuteries fraîches (salaisons, charcuteries crues, cuites) appartenant à la famille 10-07 « Viandes, abats de boucherie et charcuterie frais » de l'ancienne nomenclature fixée par l'arrête du 13 décembre 2001 </w:t>
      </w:r>
    </w:p>
    <w:p w14:paraId="59416600" w14:textId="77777777" w:rsidR="00045DA3" w:rsidRPr="00277D4E" w:rsidRDefault="00045DA3" w:rsidP="00277D4E">
      <w:pPr>
        <w:ind w:left="360" w:hanging="360"/>
        <w:jc w:val="both"/>
        <w:rPr>
          <w:rFonts w:asciiTheme="minorHAnsi" w:hAnsiTheme="minorHAnsi" w:cs="Times New Roman"/>
          <w:sz w:val="22"/>
          <w:szCs w:val="22"/>
        </w:rPr>
      </w:pPr>
    </w:p>
    <w:p w14:paraId="3CF2F374" w14:textId="77777777" w:rsidR="00045DA3" w:rsidRPr="00277D4E" w:rsidRDefault="00045DA3"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Les produits de charcuterie seron</w:t>
      </w:r>
      <w:r w:rsidR="001778B2" w:rsidRPr="00277D4E">
        <w:rPr>
          <w:rFonts w:asciiTheme="minorHAnsi" w:eastAsiaTheme="minorHAnsi" w:hAnsiTheme="minorHAnsi" w:cs="Times New Roman"/>
          <w:color w:val="auto"/>
          <w:sz w:val="22"/>
          <w:szCs w:val="22"/>
          <w:lang w:eastAsia="en-US"/>
        </w:rPr>
        <w:t>t des produits à base de viande</w:t>
      </w:r>
      <w:r w:rsidRPr="00277D4E">
        <w:rPr>
          <w:rFonts w:asciiTheme="minorHAnsi" w:eastAsiaTheme="minorHAnsi" w:hAnsiTheme="minorHAnsi" w:cs="Times New Roman"/>
          <w:color w:val="auto"/>
          <w:sz w:val="22"/>
          <w:szCs w:val="22"/>
          <w:lang w:eastAsia="en-US"/>
        </w:rPr>
        <w:t xml:space="preserve"> et dans certains cas de</w:t>
      </w:r>
      <w:r w:rsidR="00E1097A">
        <w:rPr>
          <w:rFonts w:asciiTheme="minorHAnsi" w:eastAsiaTheme="minorHAnsi" w:hAnsiTheme="minorHAnsi" w:cs="Times New Roman"/>
          <w:color w:val="auto"/>
          <w:sz w:val="22"/>
          <w:szCs w:val="22"/>
          <w:lang w:eastAsia="en-US"/>
        </w:rPr>
        <w:t xml:space="preserve"> </w:t>
      </w:r>
      <w:r w:rsidR="001778B2" w:rsidRPr="00277D4E">
        <w:rPr>
          <w:rFonts w:asciiTheme="minorHAnsi" w:eastAsiaTheme="minorHAnsi" w:hAnsiTheme="minorHAnsi" w:cs="Times New Roman"/>
          <w:color w:val="auto"/>
          <w:sz w:val="22"/>
          <w:szCs w:val="22"/>
          <w:lang w:eastAsia="en-US"/>
        </w:rPr>
        <w:t>Préparation</w:t>
      </w:r>
      <w:r w:rsidRPr="00277D4E">
        <w:rPr>
          <w:rFonts w:asciiTheme="minorHAnsi" w:eastAsiaTheme="minorHAnsi" w:hAnsiTheme="minorHAnsi" w:cs="Times New Roman"/>
          <w:color w:val="auto"/>
          <w:sz w:val="22"/>
          <w:szCs w:val="22"/>
          <w:lang w:eastAsia="en-US"/>
        </w:rPr>
        <w:t xml:space="preserve"> de viandes. Ils satisferont à l’ensemble des dispositions réglementaires applicables</w:t>
      </w:r>
      <w:r w:rsidR="00E1097A">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à ce type de denrées, et proviendront d’établissements agréés et seront revêtus de la marque</w:t>
      </w:r>
      <w:r w:rsidR="00E1097A">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de salubrité communautaire. Tous les produits de charcuterie seront transportés et maintenus</w:t>
      </w:r>
      <w:r w:rsidR="00E1097A">
        <w:rPr>
          <w:rFonts w:asciiTheme="minorHAnsi" w:eastAsiaTheme="minorHAnsi" w:hAnsiTheme="minorHAnsi" w:cs="Times New Roman"/>
          <w:color w:val="auto"/>
          <w:sz w:val="22"/>
          <w:szCs w:val="22"/>
          <w:lang w:eastAsia="en-US"/>
        </w:rPr>
        <w:t xml:space="preserve"> </w:t>
      </w:r>
      <w:r w:rsidRPr="00277D4E">
        <w:rPr>
          <w:rFonts w:asciiTheme="minorHAnsi" w:eastAsiaTheme="minorHAnsi" w:hAnsiTheme="minorHAnsi" w:cs="Times New Roman"/>
          <w:color w:val="auto"/>
          <w:sz w:val="22"/>
          <w:szCs w:val="22"/>
          <w:lang w:eastAsia="en-US"/>
        </w:rPr>
        <w:t>sous régime réfrigéré selon la réglementation en vigueur, jusqu’à réception en cuisine.</w:t>
      </w:r>
    </w:p>
    <w:p w14:paraId="4F7280BB" w14:textId="77777777" w:rsidR="00045DA3" w:rsidRPr="00277D4E" w:rsidRDefault="00045DA3"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L’indication du lot de fabrication sera obligatoire (liste des ingrédients)</w:t>
      </w:r>
    </w:p>
    <w:p w14:paraId="76C16CBB" w14:textId="77777777" w:rsidR="00045DA3" w:rsidRPr="00277D4E" w:rsidRDefault="00045DA3"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Les jambons labellisés seront non pasteurisés.</w:t>
      </w:r>
    </w:p>
    <w:p w14:paraId="75754A3A" w14:textId="77777777" w:rsidR="00045DA3" w:rsidRPr="00277D4E" w:rsidRDefault="00045DA3" w:rsidP="00277D4E">
      <w:pPr>
        <w:autoSpaceDE w:val="0"/>
        <w:autoSpaceDN w:val="0"/>
        <w:adjustRightInd w:val="0"/>
        <w:jc w:val="both"/>
        <w:rPr>
          <w:rFonts w:asciiTheme="minorHAnsi" w:eastAsiaTheme="minorHAnsi" w:hAnsiTheme="minorHAnsi" w:cs="Times New Roman"/>
          <w:color w:val="auto"/>
          <w:sz w:val="22"/>
          <w:szCs w:val="22"/>
          <w:lang w:eastAsia="en-US"/>
        </w:rPr>
      </w:pPr>
      <w:r w:rsidRPr="00277D4E">
        <w:rPr>
          <w:rFonts w:asciiTheme="minorHAnsi" w:eastAsiaTheme="minorHAnsi" w:hAnsiTheme="minorHAnsi" w:cs="Times New Roman"/>
          <w:color w:val="auto"/>
          <w:sz w:val="22"/>
          <w:szCs w:val="22"/>
          <w:lang w:eastAsia="en-US"/>
        </w:rPr>
        <w:t>- Les chipolatas seront sans colorant et exhausteur de goût.</w:t>
      </w:r>
    </w:p>
    <w:p w14:paraId="2FAD7C7F" w14:textId="77777777" w:rsidR="00045DA3" w:rsidRPr="00277D4E" w:rsidRDefault="00045DA3" w:rsidP="00277D4E">
      <w:pPr>
        <w:ind w:left="360" w:hanging="360"/>
        <w:jc w:val="both"/>
        <w:rPr>
          <w:rFonts w:asciiTheme="minorHAnsi" w:hAnsiTheme="minorHAnsi" w:cs="Times New Roman"/>
          <w:sz w:val="22"/>
          <w:szCs w:val="22"/>
        </w:rPr>
      </w:pPr>
      <w:r w:rsidRPr="00277D4E">
        <w:rPr>
          <w:rFonts w:asciiTheme="minorHAnsi" w:eastAsiaTheme="minorHAnsi" w:hAnsiTheme="minorHAnsi" w:cs="Times New Roman"/>
          <w:color w:val="auto"/>
          <w:sz w:val="22"/>
          <w:szCs w:val="22"/>
          <w:lang w:eastAsia="en-US"/>
        </w:rPr>
        <w:t>L’ensemble des produits sera uniquement de haute qualité organoleptique</w:t>
      </w:r>
      <w:r w:rsidR="00E1097A">
        <w:rPr>
          <w:rFonts w:asciiTheme="minorHAnsi" w:eastAsiaTheme="minorHAnsi" w:hAnsiTheme="minorHAnsi" w:cs="Times New Roman"/>
          <w:color w:val="auto"/>
          <w:sz w:val="22"/>
          <w:szCs w:val="22"/>
          <w:lang w:eastAsia="en-US"/>
        </w:rPr>
        <w:t>.</w:t>
      </w:r>
    </w:p>
    <w:p w14:paraId="2D8DDD7E" w14:textId="77777777" w:rsidR="00045DA3" w:rsidRPr="00277D4E" w:rsidRDefault="00045DA3" w:rsidP="00277D4E">
      <w:pPr>
        <w:tabs>
          <w:tab w:val="left" w:leader="dot" w:pos="7550"/>
        </w:tabs>
        <w:jc w:val="both"/>
        <w:outlineLvl w:val="2"/>
        <w:rPr>
          <w:rFonts w:asciiTheme="minorHAnsi" w:hAnsiTheme="minorHAnsi" w:cs="Times New Roman"/>
          <w:sz w:val="22"/>
          <w:szCs w:val="22"/>
        </w:rPr>
      </w:pPr>
    </w:p>
    <w:p w14:paraId="3676FDF2" w14:textId="77777777" w:rsidR="00045DA3" w:rsidRPr="00277D4E" w:rsidRDefault="00045DA3" w:rsidP="00277D4E">
      <w:pPr>
        <w:jc w:val="both"/>
        <w:rPr>
          <w:rFonts w:asciiTheme="minorHAnsi" w:hAnsiTheme="minorHAnsi" w:cs="Times New Roman"/>
          <w:sz w:val="22"/>
          <w:szCs w:val="22"/>
        </w:rPr>
      </w:pPr>
      <w:r w:rsidRPr="00277D4E">
        <w:rPr>
          <w:rFonts w:asciiTheme="minorHAnsi" w:hAnsiTheme="minorHAnsi" w:cs="Times New Roman"/>
          <w:sz w:val="22"/>
          <w:szCs w:val="22"/>
        </w:rPr>
        <w:t>Les produits seront conditionnés sous vide.</w:t>
      </w:r>
    </w:p>
    <w:p w14:paraId="0DF8F838" w14:textId="77777777" w:rsidR="00045DA3" w:rsidRPr="00277D4E" w:rsidRDefault="00045DA3" w:rsidP="00277D4E">
      <w:pPr>
        <w:jc w:val="both"/>
        <w:rPr>
          <w:rFonts w:asciiTheme="minorHAnsi" w:hAnsiTheme="minorHAnsi" w:cs="Times New Roman"/>
          <w:sz w:val="22"/>
          <w:szCs w:val="22"/>
        </w:rPr>
      </w:pPr>
    </w:p>
    <w:p w14:paraId="235744E0" w14:textId="77777777" w:rsidR="00045DA3" w:rsidRPr="00277D4E" w:rsidRDefault="00045DA3" w:rsidP="00277D4E">
      <w:pPr>
        <w:jc w:val="both"/>
        <w:rPr>
          <w:rFonts w:asciiTheme="minorHAnsi" w:hAnsiTheme="minorHAnsi" w:cs="Times New Roman"/>
          <w:sz w:val="22"/>
          <w:szCs w:val="22"/>
        </w:rPr>
      </w:pPr>
      <w:r w:rsidRPr="00277D4E">
        <w:rPr>
          <w:rFonts w:asciiTheme="minorHAnsi" w:hAnsiTheme="minorHAnsi" w:cs="Times New Roman"/>
          <w:sz w:val="22"/>
          <w:szCs w:val="22"/>
        </w:rPr>
        <w:t>Les spécifications techniques n°B2-18-99 relatives aux charcuteries s’appliqueront.</w:t>
      </w:r>
    </w:p>
    <w:p w14:paraId="230DC523" w14:textId="77777777" w:rsidR="007231A4" w:rsidRPr="00277D4E" w:rsidRDefault="007231A4" w:rsidP="00277D4E">
      <w:pPr>
        <w:tabs>
          <w:tab w:val="left" w:pos="342"/>
        </w:tabs>
        <w:jc w:val="both"/>
        <w:rPr>
          <w:rFonts w:asciiTheme="minorHAnsi" w:hAnsiTheme="minorHAnsi" w:cs="Times New Roman"/>
          <w:sz w:val="22"/>
          <w:szCs w:val="22"/>
        </w:rPr>
      </w:pPr>
    </w:p>
    <w:p w14:paraId="688C3DD4" w14:textId="77777777" w:rsidR="00045DA3" w:rsidRPr="00067C05" w:rsidRDefault="00045DA3" w:rsidP="00277D4E">
      <w:pPr>
        <w:tabs>
          <w:tab w:val="left" w:pos="342"/>
        </w:tabs>
        <w:jc w:val="both"/>
        <w:rPr>
          <w:rFonts w:asciiTheme="minorHAnsi" w:hAnsiTheme="minorHAnsi" w:cs="Times New Roman"/>
          <w:b/>
          <w:bCs/>
          <w:i/>
          <w:iCs/>
          <w:sz w:val="22"/>
          <w:szCs w:val="22"/>
        </w:rPr>
      </w:pPr>
      <w:r w:rsidRPr="00067C05">
        <w:rPr>
          <w:rFonts w:asciiTheme="minorHAnsi" w:hAnsiTheme="minorHAnsi" w:cs="Times New Roman"/>
          <w:b/>
          <w:bCs/>
          <w:i/>
          <w:iCs/>
          <w:sz w:val="22"/>
          <w:szCs w:val="22"/>
        </w:rPr>
        <w:t>ETIQUETAGE :</w:t>
      </w:r>
    </w:p>
    <w:p w14:paraId="672CE320" w14:textId="77777777" w:rsidR="00045DA3" w:rsidRPr="00277D4E" w:rsidRDefault="00045DA3" w:rsidP="00277D4E">
      <w:pPr>
        <w:tabs>
          <w:tab w:val="left" w:pos="342"/>
        </w:tabs>
        <w:jc w:val="both"/>
        <w:rPr>
          <w:rFonts w:asciiTheme="minorHAnsi" w:hAnsiTheme="minorHAnsi" w:cs="Times New Roman"/>
          <w:sz w:val="22"/>
          <w:szCs w:val="22"/>
        </w:rPr>
      </w:pPr>
    </w:p>
    <w:p w14:paraId="40123F28" w14:textId="77777777" w:rsidR="00194739" w:rsidRPr="00277D4E" w:rsidRDefault="007A123C" w:rsidP="00277D4E">
      <w:pPr>
        <w:tabs>
          <w:tab w:val="left" w:pos="342"/>
        </w:tabs>
        <w:jc w:val="both"/>
        <w:rPr>
          <w:rFonts w:asciiTheme="minorHAnsi" w:hAnsiTheme="minorHAnsi" w:cs="Times New Roman"/>
          <w:sz w:val="22"/>
          <w:szCs w:val="22"/>
          <w:u w:val="single"/>
        </w:rPr>
      </w:pPr>
      <w:r w:rsidRPr="00277D4E">
        <w:rPr>
          <w:rFonts w:asciiTheme="minorHAnsi" w:hAnsiTheme="minorHAnsi" w:cs="Times New Roman"/>
          <w:sz w:val="22"/>
          <w:szCs w:val="22"/>
          <w:u w:val="single"/>
        </w:rPr>
        <w:t>E</w:t>
      </w:r>
      <w:r w:rsidR="00194739" w:rsidRPr="00277D4E">
        <w:rPr>
          <w:rFonts w:asciiTheme="minorHAnsi" w:hAnsiTheme="minorHAnsi" w:cs="Times New Roman"/>
          <w:sz w:val="22"/>
          <w:szCs w:val="22"/>
          <w:u w:val="single"/>
        </w:rPr>
        <w:t>tiquetage de la viande ovine.</w:t>
      </w:r>
    </w:p>
    <w:p w14:paraId="170DB707" w14:textId="77777777" w:rsidR="00BF6D17" w:rsidRPr="00277D4E" w:rsidRDefault="00BF6D17" w:rsidP="00277D4E">
      <w:pPr>
        <w:tabs>
          <w:tab w:val="left" w:pos="342"/>
        </w:tabs>
        <w:jc w:val="both"/>
        <w:rPr>
          <w:rFonts w:asciiTheme="minorHAnsi" w:hAnsiTheme="minorHAnsi" w:cs="Times New Roman"/>
          <w:b/>
          <w:sz w:val="22"/>
          <w:szCs w:val="22"/>
          <w:u w:val="single"/>
        </w:rPr>
      </w:pPr>
    </w:p>
    <w:p w14:paraId="043344B0" w14:textId="77777777" w:rsidR="00194739"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Sur le plan pratique, l'étiquetage usuel de la viande ovine commercialisée est le suivant :</w:t>
      </w:r>
    </w:p>
    <w:p w14:paraId="72D819F9" w14:textId="77777777" w:rsidR="00067C05" w:rsidRPr="00277D4E" w:rsidRDefault="00067C05" w:rsidP="00277D4E">
      <w:pPr>
        <w:jc w:val="both"/>
        <w:rPr>
          <w:rFonts w:asciiTheme="minorHAnsi" w:hAnsiTheme="minorHAnsi" w:cs="Times New Roman"/>
          <w:sz w:val="22"/>
          <w:szCs w:val="22"/>
        </w:rPr>
      </w:pPr>
    </w:p>
    <w:p w14:paraId="3DDECFCE" w14:textId="77777777" w:rsidR="00194739" w:rsidRPr="00277D4E" w:rsidRDefault="00194739" w:rsidP="00277D4E">
      <w:pPr>
        <w:jc w:val="both"/>
        <w:outlineLvl w:val="2"/>
        <w:rPr>
          <w:rFonts w:asciiTheme="minorHAnsi" w:hAnsiTheme="minorHAnsi" w:cs="Times New Roman"/>
          <w:b/>
          <w:sz w:val="22"/>
          <w:szCs w:val="22"/>
        </w:rPr>
      </w:pPr>
      <w:bookmarkStart w:id="2" w:name="bookmark40"/>
      <w:r w:rsidRPr="00277D4E">
        <w:rPr>
          <w:rFonts w:asciiTheme="minorHAnsi" w:hAnsiTheme="minorHAnsi" w:cs="Times New Roman"/>
          <w:b/>
          <w:sz w:val="22"/>
          <w:szCs w:val="22"/>
        </w:rPr>
        <w:t>Sur le conditionnement (ou préemballage) au contact de la viande :</w:t>
      </w:r>
      <w:bookmarkEnd w:id="2"/>
    </w:p>
    <w:p w14:paraId="27D6F0B2" w14:textId="77777777" w:rsidR="00194739" w:rsidRPr="00277D4E"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Numéro de lot (Numéro de traçabilité qui permet d'assurer la relation entre la viande et les animaux dont elle provient</w:t>
      </w:r>
      <w:proofErr w:type="gramStart"/>
      <w:r w:rsidRPr="00277D4E">
        <w:rPr>
          <w:rFonts w:asciiTheme="minorHAnsi" w:hAnsiTheme="minorHAnsi" w:cs="Times New Roman"/>
          <w:sz w:val="22"/>
          <w:szCs w:val="22"/>
        </w:rPr>
        <w:t>);</w:t>
      </w:r>
      <w:proofErr w:type="gramEnd"/>
    </w:p>
    <w:p w14:paraId="7BDCB4DA" w14:textId="77777777" w:rsidR="00194739" w:rsidRPr="00277D4E"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Mention du conditionnement sous atmosphère modifiée le cas échéant ;</w:t>
      </w:r>
    </w:p>
    <w:p w14:paraId="5D130761" w14:textId="77777777" w:rsidR="00194739" w:rsidRPr="00277D4E"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Marque sanitaire de l'établissement de découpe ou du dernier conditionneur ;</w:t>
      </w:r>
    </w:p>
    <w:p w14:paraId="3E0EFB91" w14:textId="77777777" w:rsidR="00194739" w:rsidRPr="00277D4E"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Désignation du produit ;</w:t>
      </w:r>
    </w:p>
    <w:p w14:paraId="5FD5AFA8" w14:textId="77777777" w:rsidR="00194739" w:rsidRPr="00277D4E"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Date limite de consommation ou date limite d'utilisation optimale ;</w:t>
      </w:r>
    </w:p>
    <w:p w14:paraId="23C0B2E6" w14:textId="77777777" w:rsidR="00194739" w:rsidRPr="00277D4E" w:rsidRDefault="00194739" w:rsidP="00277D4E">
      <w:pPr>
        <w:pStyle w:val="Paragraphedeliste"/>
        <w:numPr>
          <w:ilvl w:val="0"/>
          <w:numId w:val="1"/>
        </w:numPr>
        <w:tabs>
          <w:tab w:val="left" w:pos="135"/>
        </w:tabs>
        <w:jc w:val="both"/>
        <w:rPr>
          <w:rFonts w:asciiTheme="minorHAnsi" w:hAnsiTheme="minorHAnsi" w:cs="Times New Roman"/>
          <w:sz w:val="22"/>
          <w:szCs w:val="22"/>
        </w:rPr>
      </w:pPr>
      <w:r w:rsidRPr="00277D4E">
        <w:rPr>
          <w:rFonts w:asciiTheme="minorHAnsi" w:hAnsiTheme="minorHAnsi" w:cs="Times New Roman"/>
          <w:sz w:val="22"/>
          <w:szCs w:val="22"/>
        </w:rPr>
        <w:t>Température de conservation ;</w:t>
      </w:r>
    </w:p>
    <w:p w14:paraId="329BE67D" w14:textId="77777777" w:rsidR="00194739" w:rsidRPr="00277D4E"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Nom ou raison sociale et adresse du fabricant ou du conditionneur ou du vendeur dans l'Union ;</w:t>
      </w:r>
    </w:p>
    <w:p w14:paraId="21E62773" w14:textId="77777777" w:rsidR="00194739" w:rsidRPr="00277D4E"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Date de conditionnement ;</w:t>
      </w:r>
    </w:p>
    <w:p w14:paraId="11A77735" w14:textId="77777777" w:rsidR="00045DA3" w:rsidRPr="00277D4E" w:rsidRDefault="00045DA3" w:rsidP="00277D4E">
      <w:pPr>
        <w:tabs>
          <w:tab w:val="left" w:pos="121"/>
        </w:tabs>
        <w:ind w:left="360"/>
        <w:jc w:val="both"/>
        <w:rPr>
          <w:rFonts w:asciiTheme="minorHAnsi" w:hAnsiTheme="minorHAnsi" w:cs="Times New Roman"/>
          <w:sz w:val="22"/>
          <w:szCs w:val="22"/>
        </w:rPr>
      </w:pPr>
    </w:p>
    <w:p w14:paraId="6094F29C" w14:textId="77777777" w:rsidR="00194739" w:rsidRPr="00277D4E" w:rsidRDefault="00194739" w:rsidP="00277D4E">
      <w:pPr>
        <w:jc w:val="both"/>
        <w:outlineLvl w:val="2"/>
        <w:rPr>
          <w:rFonts w:asciiTheme="minorHAnsi" w:hAnsiTheme="minorHAnsi" w:cs="Times New Roman"/>
          <w:b/>
          <w:sz w:val="22"/>
          <w:szCs w:val="22"/>
        </w:rPr>
      </w:pPr>
      <w:bookmarkStart w:id="3" w:name="bookmark41"/>
      <w:r w:rsidRPr="00277D4E">
        <w:rPr>
          <w:rFonts w:asciiTheme="minorHAnsi" w:hAnsiTheme="minorHAnsi" w:cs="Times New Roman"/>
          <w:b/>
          <w:sz w:val="22"/>
          <w:szCs w:val="22"/>
        </w:rPr>
        <w:t>Sur les documents d'accompagnement :</w:t>
      </w:r>
      <w:bookmarkEnd w:id="3"/>
    </w:p>
    <w:p w14:paraId="4D2C3A04" w14:textId="77777777" w:rsidR="00194739" w:rsidRPr="00277D4E"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Numéro de lot (Numéro de traçabilité qui permet d'assurer la relation entre la viande et les animaux dont elle provient) ;</w:t>
      </w:r>
    </w:p>
    <w:p w14:paraId="34BA8225" w14:textId="77777777" w:rsidR="00194739" w:rsidRPr="00277D4E"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Désignation du produit ;</w:t>
      </w:r>
    </w:p>
    <w:p w14:paraId="721FA559" w14:textId="77777777" w:rsidR="00194739" w:rsidRPr="00277D4E"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Nom ou raison sociale et adresse du fabricant ou du conditionneur ou du vendeur dans l'Union ;</w:t>
      </w:r>
    </w:p>
    <w:p w14:paraId="4317345A" w14:textId="77777777" w:rsidR="00194739" w:rsidRPr="00277D4E" w:rsidRDefault="00194739" w:rsidP="00277D4E">
      <w:pPr>
        <w:pStyle w:val="Paragraphedeliste"/>
        <w:numPr>
          <w:ilvl w:val="0"/>
          <w:numId w:val="1"/>
        </w:numPr>
        <w:tabs>
          <w:tab w:val="left" w:pos="130"/>
        </w:tabs>
        <w:jc w:val="both"/>
        <w:rPr>
          <w:rFonts w:asciiTheme="minorHAnsi" w:hAnsiTheme="minorHAnsi" w:cs="Times New Roman"/>
          <w:sz w:val="22"/>
          <w:szCs w:val="22"/>
        </w:rPr>
      </w:pPr>
      <w:r w:rsidRPr="00277D4E">
        <w:rPr>
          <w:rFonts w:asciiTheme="minorHAnsi" w:hAnsiTheme="minorHAnsi" w:cs="Times New Roman"/>
          <w:sz w:val="22"/>
          <w:szCs w:val="22"/>
        </w:rPr>
        <w:t>Quantité nette ;</w:t>
      </w:r>
    </w:p>
    <w:p w14:paraId="6C40459F" w14:textId="489320FA" w:rsidR="00194739"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Numéro d'agrément vétérinaire de l'établissement d'expédition ou numéro de dispense</w:t>
      </w:r>
      <w:r w:rsidR="00067C05">
        <w:rPr>
          <w:rFonts w:asciiTheme="minorHAnsi" w:hAnsiTheme="minorHAnsi" w:cs="Times New Roman"/>
          <w:sz w:val="22"/>
          <w:szCs w:val="22"/>
        </w:rPr>
        <w:t>.</w:t>
      </w:r>
    </w:p>
    <w:p w14:paraId="7162732E" w14:textId="77777777" w:rsidR="00067C05" w:rsidRPr="00277D4E" w:rsidRDefault="00067C05" w:rsidP="00067C05">
      <w:pPr>
        <w:pStyle w:val="Paragraphedeliste"/>
        <w:tabs>
          <w:tab w:val="left" w:pos="121"/>
        </w:tabs>
        <w:jc w:val="both"/>
        <w:rPr>
          <w:rFonts w:asciiTheme="minorHAnsi" w:hAnsiTheme="minorHAnsi" w:cs="Times New Roman"/>
          <w:sz w:val="22"/>
          <w:szCs w:val="22"/>
        </w:rPr>
      </w:pPr>
    </w:p>
    <w:p w14:paraId="78BBD84C" w14:textId="77777777" w:rsidR="00194739" w:rsidRPr="00277D4E" w:rsidRDefault="009841B0" w:rsidP="00277D4E">
      <w:pPr>
        <w:jc w:val="both"/>
        <w:outlineLvl w:val="2"/>
        <w:rPr>
          <w:rFonts w:asciiTheme="minorHAnsi" w:hAnsiTheme="minorHAnsi" w:cs="Times New Roman"/>
          <w:sz w:val="22"/>
          <w:szCs w:val="22"/>
        </w:rPr>
      </w:pPr>
      <w:bookmarkStart w:id="4" w:name="bookmark42"/>
      <w:r w:rsidRPr="00277D4E">
        <w:rPr>
          <w:rFonts w:asciiTheme="minorHAnsi" w:hAnsiTheme="minorHAnsi" w:cs="Times New Roman"/>
          <w:sz w:val="22"/>
          <w:szCs w:val="22"/>
        </w:rPr>
        <w:t>L</w:t>
      </w:r>
      <w:r w:rsidR="00194739" w:rsidRPr="00277D4E">
        <w:rPr>
          <w:rFonts w:asciiTheme="minorHAnsi" w:hAnsiTheme="minorHAnsi" w:cs="Times New Roman"/>
          <w:sz w:val="22"/>
          <w:szCs w:val="22"/>
        </w:rPr>
        <w:t>e fournisseur indiquera également l'origine précise de la viande, même si cette mention n'a pas été rendue obligatoire par la réglementation.</w:t>
      </w:r>
      <w:bookmarkEnd w:id="4"/>
    </w:p>
    <w:p w14:paraId="5965DF68" w14:textId="77777777" w:rsidR="00042F0B" w:rsidRPr="00277D4E" w:rsidRDefault="00042F0B" w:rsidP="00277D4E">
      <w:pPr>
        <w:jc w:val="both"/>
        <w:outlineLvl w:val="2"/>
        <w:rPr>
          <w:rFonts w:asciiTheme="minorHAnsi" w:hAnsiTheme="minorHAnsi" w:cs="Times New Roman"/>
          <w:b/>
          <w:sz w:val="22"/>
          <w:szCs w:val="22"/>
        </w:rPr>
      </w:pPr>
    </w:p>
    <w:p w14:paraId="3438861A" w14:textId="77777777" w:rsidR="00194739" w:rsidRPr="00277D4E" w:rsidRDefault="00194739" w:rsidP="00277D4E">
      <w:pPr>
        <w:tabs>
          <w:tab w:val="left" w:pos="274"/>
        </w:tabs>
        <w:jc w:val="both"/>
        <w:outlineLvl w:val="2"/>
        <w:rPr>
          <w:rFonts w:asciiTheme="minorHAnsi" w:hAnsiTheme="minorHAnsi" w:cs="Times New Roman"/>
          <w:sz w:val="22"/>
          <w:szCs w:val="22"/>
          <w:u w:val="single"/>
        </w:rPr>
      </w:pPr>
      <w:bookmarkStart w:id="5" w:name="bookmark43"/>
      <w:r w:rsidRPr="00277D4E">
        <w:rPr>
          <w:rFonts w:asciiTheme="minorHAnsi" w:hAnsiTheme="minorHAnsi" w:cs="Times New Roman"/>
          <w:sz w:val="22"/>
          <w:szCs w:val="22"/>
          <w:u w:val="single"/>
        </w:rPr>
        <w:t>Etiquetage de la viande bovine</w:t>
      </w:r>
      <w:bookmarkEnd w:id="5"/>
    </w:p>
    <w:p w14:paraId="777D6DCE" w14:textId="77777777" w:rsidR="00042F0B" w:rsidRPr="00277D4E" w:rsidRDefault="00042F0B" w:rsidP="00277D4E">
      <w:pPr>
        <w:tabs>
          <w:tab w:val="left" w:pos="274"/>
        </w:tabs>
        <w:jc w:val="both"/>
        <w:outlineLvl w:val="2"/>
        <w:rPr>
          <w:rFonts w:asciiTheme="minorHAnsi" w:hAnsiTheme="minorHAnsi" w:cs="Times New Roman"/>
          <w:sz w:val="22"/>
          <w:szCs w:val="22"/>
          <w:u w:val="single"/>
        </w:rPr>
      </w:pPr>
    </w:p>
    <w:p w14:paraId="21EA7A4A" w14:textId="77777777" w:rsidR="00042F0B"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 xml:space="preserve">Sur le plan pratique, l'étiquetage usuel de la viande bovine commercialisée est le suivant : </w:t>
      </w:r>
    </w:p>
    <w:p w14:paraId="668F0C19" w14:textId="77777777" w:rsidR="00067C05" w:rsidRPr="00277D4E" w:rsidRDefault="00067C05" w:rsidP="00277D4E">
      <w:pPr>
        <w:jc w:val="both"/>
        <w:rPr>
          <w:rFonts w:asciiTheme="minorHAnsi" w:hAnsiTheme="minorHAnsi" w:cs="Times New Roman"/>
          <w:sz w:val="22"/>
          <w:szCs w:val="22"/>
        </w:rPr>
      </w:pPr>
    </w:p>
    <w:p w14:paraId="3B622580" w14:textId="77777777" w:rsidR="00194739" w:rsidRDefault="00194739" w:rsidP="00277D4E">
      <w:pPr>
        <w:jc w:val="both"/>
        <w:rPr>
          <w:rFonts w:asciiTheme="minorHAnsi" w:hAnsiTheme="minorHAnsi" w:cs="Times New Roman"/>
          <w:b/>
          <w:sz w:val="22"/>
          <w:szCs w:val="22"/>
        </w:rPr>
      </w:pPr>
      <w:r w:rsidRPr="00277D4E">
        <w:rPr>
          <w:rFonts w:asciiTheme="minorHAnsi" w:hAnsiTheme="minorHAnsi" w:cs="Times New Roman"/>
          <w:b/>
          <w:sz w:val="22"/>
          <w:szCs w:val="22"/>
        </w:rPr>
        <w:lastRenderedPageBreak/>
        <w:t>Sur le conditionnement (ou préemballage) au contact de la viande :</w:t>
      </w:r>
    </w:p>
    <w:p w14:paraId="79A417E0" w14:textId="77777777" w:rsidR="00067C05" w:rsidRPr="00277D4E" w:rsidRDefault="00067C05" w:rsidP="00277D4E">
      <w:pPr>
        <w:jc w:val="both"/>
        <w:rPr>
          <w:rFonts w:asciiTheme="minorHAnsi" w:hAnsiTheme="minorHAnsi" w:cs="Times New Roman"/>
          <w:b/>
          <w:sz w:val="22"/>
          <w:szCs w:val="22"/>
        </w:rPr>
      </w:pPr>
    </w:p>
    <w:p w14:paraId="3F457751" w14:textId="77777777" w:rsidR="00194739" w:rsidRPr="00277D4E" w:rsidRDefault="00194739" w:rsidP="00277D4E">
      <w:pPr>
        <w:pStyle w:val="Paragraphedeliste"/>
        <w:numPr>
          <w:ilvl w:val="0"/>
          <w:numId w:val="1"/>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Numéro de lot (Numéro de traçabilité qui permet d'assurer la relation entre la viande et les animaux dont elle provient</w:t>
      </w:r>
      <w:proofErr w:type="gramStart"/>
      <w:r w:rsidRPr="00277D4E">
        <w:rPr>
          <w:rFonts w:asciiTheme="minorHAnsi" w:hAnsiTheme="minorHAnsi" w:cs="Times New Roman"/>
          <w:sz w:val="22"/>
          <w:szCs w:val="22"/>
        </w:rPr>
        <w:t>);</w:t>
      </w:r>
      <w:proofErr w:type="gramEnd"/>
    </w:p>
    <w:p w14:paraId="66FF33C4" w14:textId="77777777" w:rsidR="00194739" w:rsidRPr="00277D4E" w:rsidRDefault="00194739" w:rsidP="00277D4E">
      <w:pPr>
        <w:pStyle w:val="Paragraphedeliste"/>
        <w:numPr>
          <w:ilvl w:val="0"/>
          <w:numId w:val="3"/>
        </w:numPr>
        <w:jc w:val="both"/>
        <w:rPr>
          <w:rFonts w:asciiTheme="minorHAnsi" w:hAnsiTheme="minorHAnsi" w:cs="Times New Roman"/>
          <w:sz w:val="22"/>
          <w:szCs w:val="22"/>
        </w:rPr>
      </w:pPr>
      <w:r w:rsidRPr="00277D4E">
        <w:rPr>
          <w:rFonts w:asciiTheme="minorHAnsi" w:hAnsiTheme="minorHAnsi" w:cs="Times New Roman"/>
          <w:sz w:val="22"/>
          <w:szCs w:val="22"/>
        </w:rPr>
        <w:t>Pays de naissance ;</w:t>
      </w:r>
    </w:p>
    <w:p w14:paraId="6771E222" w14:textId="77777777" w:rsidR="00194739" w:rsidRPr="00277D4E" w:rsidRDefault="00194739" w:rsidP="00277D4E">
      <w:pPr>
        <w:pStyle w:val="Paragraphedeliste"/>
        <w:numPr>
          <w:ilvl w:val="0"/>
          <w:numId w:val="3"/>
        </w:numPr>
        <w:tabs>
          <w:tab w:val="left" w:pos="4128"/>
        </w:tabs>
        <w:jc w:val="both"/>
        <w:rPr>
          <w:rFonts w:asciiTheme="minorHAnsi" w:hAnsiTheme="minorHAnsi" w:cs="Times New Roman"/>
          <w:sz w:val="22"/>
          <w:szCs w:val="22"/>
        </w:rPr>
      </w:pPr>
      <w:r w:rsidRPr="00277D4E">
        <w:rPr>
          <w:rFonts w:asciiTheme="minorHAnsi" w:hAnsiTheme="minorHAnsi" w:cs="Times New Roman"/>
          <w:sz w:val="22"/>
          <w:szCs w:val="22"/>
        </w:rPr>
        <w:t xml:space="preserve">Pays d'élevage </w:t>
      </w:r>
      <w:r w:rsidR="004F5F7A" w:rsidRPr="00277D4E">
        <w:rPr>
          <w:rFonts w:asciiTheme="minorHAnsi" w:hAnsiTheme="minorHAnsi" w:cs="Times New Roman"/>
          <w:sz w:val="22"/>
          <w:szCs w:val="22"/>
        </w:rPr>
        <w:t>; Lorsque</w:t>
      </w:r>
      <w:r w:rsidRPr="00277D4E">
        <w:rPr>
          <w:rFonts w:asciiTheme="minorHAnsi" w:hAnsiTheme="minorHAnsi" w:cs="Times New Roman"/>
          <w:sz w:val="22"/>
          <w:szCs w:val="22"/>
        </w:rPr>
        <w:t xml:space="preserve"> ces trois pays sont identiques : « origine : nom du pays »</w:t>
      </w:r>
    </w:p>
    <w:p w14:paraId="16FD1CD4" w14:textId="77777777" w:rsidR="00194739" w:rsidRPr="00277D4E" w:rsidRDefault="00194739" w:rsidP="00277D4E">
      <w:pPr>
        <w:pStyle w:val="Paragraphedeliste"/>
        <w:numPr>
          <w:ilvl w:val="0"/>
          <w:numId w:val="3"/>
        </w:numPr>
        <w:jc w:val="both"/>
        <w:rPr>
          <w:rFonts w:asciiTheme="minorHAnsi" w:hAnsiTheme="minorHAnsi" w:cs="Times New Roman"/>
          <w:sz w:val="22"/>
          <w:szCs w:val="22"/>
        </w:rPr>
      </w:pPr>
      <w:r w:rsidRPr="00277D4E">
        <w:rPr>
          <w:rFonts w:asciiTheme="minorHAnsi" w:hAnsiTheme="minorHAnsi" w:cs="Times New Roman"/>
          <w:sz w:val="22"/>
          <w:szCs w:val="22"/>
        </w:rPr>
        <w:t>Pays d'abattage ;</w:t>
      </w:r>
    </w:p>
    <w:p w14:paraId="0747A8C4" w14:textId="77777777" w:rsidR="00194739" w:rsidRPr="00277D4E" w:rsidRDefault="00194739" w:rsidP="00277D4E">
      <w:pPr>
        <w:pStyle w:val="Paragraphedeliste"/>
        <w:numPr>
          <w:ilvl w:val="0"/>
          <w:numId w:val="3"/>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Numéro d'agrément de l'abattoir ;</w:t>
      </w:r>
    </w:p>
    <w:p w14:paraId="63222012" w14:textId="77777777" w:rsidR="00194739" w:rsidRPr="00277D4E" w:rsidRDefault="00194739" w:rsidP="00277D4E">
      <w:pPr>
        <w:pStyle w:val="Paragraphedeliste"/>
        <w:numPr>
          <w:ilvl w:val="0"/>
          <w:numId w:val="3"/>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Pays de découpe et numéro d'agrément de l'établissement de découpe ;</w:t>
      </w:r>
    </w:p>
    <w:p w14:paraId="2F354D93" w14:textId="77777777" w:rsidR="00194739" w:rsidRPr="00277D4E" w:rsidRDefault="00194739" w:rsidP="00277D4E">
      <w:pPr>
        <w:pStyle w:val="Paragraphedeliste"/>
        <w:numPr>
          <w:ilvl w:val="0"/>
          <w:numId w:val="3"/>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Mention du conditionnement sous atmosphère modifiée le cas échéant ;</w:t>
      </w:r>
    </w:p>
    <w:p w14:paraId="2AEDBD9F" w14:textId="77777777" w:rsidR="00194739" w:rsidRPr="00277D4E" w:rsidRDefault="00194739" w:rsidP="00277D4E">
      <w:pPr>
        <w:pStyle w:val="Paragraphedeliste"/>
        <w:numPr>
          <w:ilvl w:val="0"/>
          <w:numId w:val="3"/>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Marque sanitaire de l'établissement de découpe ou du dernier conditionneur ;</w:t>
      </w:r>
    </w:p>
    <w:p w14:paraId="7D903F98" w14:textId="77777777" w:rsidR="00194739" w:rsidRPr="00277D4E" w:rsidRDefault="00194739" w:rsidP="00277D4E">
      <w:pPr>
        <w:pStyle w:val="Paragraphedeliste"/>
        <w:numPr>
          <w:ilvl w:val="0"/>
          <w:numId w:val="3"/>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Désignation du produit ;</w:t>
      </w:r>
    </w:p>
    <w:p w14:paraId="21E4AB53" w14:textId="77777777" w:rsidR="00194739" w:rsidRPr="00277D4E" w:rsidRDefault="00194739" w:rsidP="00277D4E">
      <w:pPr>
        <w:pStyle w:val="Paragraphedeliste"/>
        <w:numPr>
          <w:ilvl w:val="0"/>
          <w:numId w:val="3"/>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Date limite de consommation ou date limite d'utilisation optimale ;</w:t>
      </w:r>
    </w:p>
    <w:p w14:paraId="5C8D416E" w14:textId="77777777" w:rsidR="00194739" w:rsidRPr="00277D4E" w:rsidRDefault="00194739" w:rsidP="00277D4E">
      <w:pPr>
        <w:pStyle w:val="Paragraphedeliste"/>
        <w:numPr>
          <w:ilvl w:val="0"/>
          <w:numId w:val="3"/>
        </w:numPr>
        <w:tabs>
          <w:tab w:val="left" w:pos="135"/>
        </w:tabs>
        <w:jc w:val="both"/>
        <w:rPr>
          <w:rFonts w:asciiTheme="minorHAnsi" w:hAnsiTheme="minorHAnsi" w:cs="Times New Roman"/>
          <w:sz w:val="22"/>
          <w:szCs w:val="22"/>
        </w:rPr>
      </w:pPr>
      <w:r w:rsidRPr="00277D4E">
        <w:rPr>
          <w:rFonts w:asciiTheme="minorHAnsi" w:hAnsiTheme="minorHAnsi" w:cs="Times New Roman"/>
          <w:sz w:val="22"/>
          <w:szCs w:val="22"/>
        </w:rPr>
        <w:t>Température de conservation ;</w:t>
      </w:r>
    </w:p>
    <w:p w14:paraId="3213EE3B" w14:textId="77777777" w:rsidR="00194739" w:rsidRPr="00277D4E" w:rsidRDefault="00194739" w:rsidP="00277D4E">
      <w:pPr>
        <w:pStyle w:val="Paragraphedeliste"/>
        <w:numPr>
          <w:ilvl w:val="0"/>
          <w:numId w:val="3"/>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Nom ou raison sociale et adresse du fabricant ou du conditionneur ou du vendeur dans l'Union ;</w:t>
      </w:r>
    </w:p>
    <w:p w14:paraId="41A71C09" w14:textId="77777777" w:rsidR="00194739" w:rsidRPr="00277D4E" w:rsidRDefault="00194739" w:rsidP="00277D4E">
      <w:pPr>
        <w:pStyle w:val="Paragraphedeliste"/>
        <w:numPr>
          <w:ilvl w:val="0"/>
          <w:numId w:val="3"/>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Date de conditionnement ;</w:t>
      </w:r>
    </w:p>
    <w:p w14:paraId="42EB4D80" w14:textId="77777777" w:rsidR="00042F0B" w:rsidRPr="00277D4E" w:rsidRDefault="00042F0B" w:rsidP="00277D4E">
      <w:pPr>
        <w:tabs>
          <w:tab w:val="left" w:pos="121"/>
        </w:tabs>
        <w:jc w:val="both"/>
        <w:rPr>
          <w:rFonts w:asciiTheme="minorHAnsi" w:hAnsiTheme="minorHAnsi" w:cs="Times New Roman"/>
          <w:sz w:val="22"/>
          <w:szCs w:val="22"/>
        </w:rPr>
      </w:pPr>
    </w:p>
    <w:p w14:paraId="5809053C" w14:textId="77777777" w:rsidR="00194739" w:rsidRDefault="00194739" w:rsidP="00277D4E">
      <w:pPr>
        <w:jc w:val="both"/>
        <w:outlineLvl w:val="2"/>
        <w:rPr>
          <w:rFonts w:asciiTheme="minorHAnsi" w:hAnsiTheme="minorHAnsi" w:cs="Times New Roman"/>
          <w:b/>
          <w:sz w:val="22"/>
          <w:szCs w:val="22"/>
        </w:rPr>
      </w:pPr>
      <w:bookmarkStart w:id="6" w:name="bookmark44"/>
      <w:r w:rsidRPr="00277D4E">
        <w:rPr>
          <w:rFonts w:asciiTheme="minorHAnsi" w:hAnsiTheme="minorHAnsi" w:cs="Times New Roman"/>
          <w:b/>
          <w:sz w:val="22"/>
          <w:szCs w:val="22"/>
        </w:rPr>
        <w:t>Sur les documents d'accompagnement :</w:t>
      </w:r>
      <w:bookmarkEnd w:id="6"/>
    </w:p>
    <w:p w14:paraId="32F4CC11" w14:textId="77777777" w:rsidR="00067C05" w:rsidRPr="00277D4E" w:rsidRDefault="00067C05" w:rsidP="00277D4E">
      <w:pPr>
        <w:jc w:val="both"/>
        <w:outlineLvl w:val="2"/>
        <w:rPr>
          <w:rFonts w:asciiTheme="minorHAnsi" w:hAnsiTheme="minorHAnsi" w:cs="Times New Roman"/>
          <w:b/>
          <w:sz w:val="22"/>
          <w:szCs w:val="22"/>
        </w:rPr>
      </w:pPr>
    </w:p>
    <w:p w14:paraId="6D1AB18D" w14:textId="77777777" w:rsidR="00194739" w:rsidRPr="00277D4E" w:rsidRDefault="00194739" w:rsidP="00277D4E">
      <w:pPr>
        <w:pStyle w:val="Paragraphedeliste"/>
        <w:numPr>
          <w:ilvl w:val="0"/>
          <w:numId w:val="3"/>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Numéro de lot (Numéro de traçabilité qui permet d'assurer la relation entre la viande et les animaux dont elle provient</w:t>
      </w:r>
      <w:proofErr w:type="gramStart"/>
      <w:r w:rsidRPr="00277D4E">
        <w:rPr>
          <w:rFonts w:asciiTheme="minorHAnsi" w:hAnsiTheme="minorHAnsi" w:cs="Times New Roman"/>
          <w:sz w:val="22"/>
          <w:szCs w:val="22"/>
        </w:rPr>
        <w:t>);</w:t>
      </w:r>
      <w:proofErr w:type="gramEnd"/>
    </w:p>
    <w:p w14:paraId="341A577F" w14:textId="77777777" w:rsidR="00194739" w:rsidRPr="00277D4E" w:rsidRDefault="00194739" w:rsidP="00277D4E">
      <w:pPr>
        <w:pStyle w:val="Paragraphedeliste"/>
        <w:numPr>
          <w:ilvl w:val="0"/>
          <w:numId w:val="4"/>
        </w:numPr>
        <w:jc w:val="both"/>
        <w:rPr>
          <w:rFonts w:asciiTheme="minorHAnsi" w:hAnsiTheme="minorHAnsi" w:cs="Times New Roman"/>
          <w:sz w:val="22"/>
          <w:szCs w:val="22"/>
        </w:rPr>
      </w:pPr>
      <w:r w:rsidRPr="00277D4E">
        <w:rPr>
          <w:rFonts w:asciiTheme="minorHAnsi" w:hAnsiTheme="minorHAnsi" w:cs="Times New Roman"/>
          <w:sz w:val="22"/>
          <w:szCs w:val="22"/>
        </w:rPr>
        <w:t>Pays de naissance ;</w:t>
      </w:r>
    </w:p>
    <w:p w14:paraId="719B84EA" w14:textId="77777777" w:rsidR="00194739" w:rsidRPr="00277D4E" w:rsidRDefault="00194739" w:rsidP="00277D4E">
      <w:pPr>
        <w:pStyle w:val="Paragraphedeliste"/>
        <w:numPr>
          <w:ilvl w:val="0"/>
          <w:numId w:val="4"/>
        </w:numPr>
        <w:tabs>
          <w:tab w:val="left" w:pos="4382"/>
        </w:tabs>
        <w:jc w:val="both"/>
        <w:rPr>
          <w:rFonts w:asciiTheme="minorHAnsi" w:hAnsiTheme="minorHAnsi" w:cs="Times New Roman"/>
          <w:sz w:val="22"/>
          <w:szCs w:val="22"/>
        </w:rPr>
      </w:pPr>
      <w:r w:rsidRPr="00277D4E">
        <w:rPr>
          <w:rFonts w:asciiTheme="minorHAnsi" w:hAnsiTheme="minorHAnsi" w:cs="Times New Roman"/>
          <w:sz w:val="22"/>
          <w:szCs w:val="22"/>
        </w:rPr>
        <w:t xml:space="preserve">Pays d'élevage </w:t>
      </w:r>
      <w:r w:rsidR="004F5F7A" w:rsidRPr="00277D4E">
        <w:rPr>
          <w:rFonts w:asciiTheme="minorHAnsi" w:hAnsiTheme="minorHAnsi" w:cs="Times New Roman"/>
          <w:sz w:val="22"/>
          <w:szCs w:val="22"/>
        </w:rPr>
        <w:t>; Lorsque</w:t>
      </w:r>
      <w:r w:rsidRPr="00277D4E">
        <w:rPr>
          <w:rFonts w:asciiTheme="minorHAnsi" w:hAnsiTheme="minorHAnsi" w:cs="Times New Roman"/>
          <w:sz w:val="22"/>
          <w:szCs w:val="22"/>
        </w:rPr>
        <w:t xml:space="preserve"> ces trois pays sont identiques : « origine : nom du pays »</w:t>
      </w:r>
    </w:p>
    <w:p w14:paraId="764706C8" w14:textId="77777777" w:rsidR="00194739" w:rsidRPr="00277D4E" w:rsidRDefault="00194739" w:rsidP="00277D4E">
      <w:pPr>
        <w:pStyle w:val="Paragraphedeliste"/>
        <w:numPr>
          <w:ilvl w:val="0"/>
          <w:numId w:val="4"/>
        </w:numPr>
        <w:jc w:val="both"/>
        <w:rPr>
          <w:rFonts w:asciiTheme="minorHAnsi" w:hAnsiTheme="minorHAnsi" w:cs="Times New Roman"/>
          <w:sz w:val="22"/>
          <w:szCs w:val="22"/>
        </w:rPr>
      </w:pPr>
      <w:r w:rsidRPr="00277D4E">
        <w:rPr>
          <w:rFonts w:asciiTheme="minorHAnsi" w:hAnsiTheme="minorHAnsi" w:cs="Times New Roman"/>
          <w:sz w:val="22"/>
          <w:szCs w:val="22"/>
        </w:rPr>
        <w:t>Pays d'abattage ;</w:t>
      </w:r>
    </w:p>
    <w:p w14:paraId="1DDC1793" w14:textId="77777777" w:rsidR="00194739" w:rsidRPr="00277D4E" w:rsidRDefault="00194739" w:rsidP="00277D4E">
      <w:pPr>
        <w:pStyle w:val="Paragraphedeliste"/>
        <w:numPr>
          <w:ilvl w:val="0"/>
          <w:numId w:val="4"/>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Désignation du produit ;</w:t>
      </w:r>
    </w:p>
    <w:p w14:paraId="1F81320E" w14:textId="77777777" w:rsidR="00194739" w:rsidRPr="00277D4E" w:rsidRDefault="00194739" w:rsidP="00277D4E">
      <w:pPr>
        <w:pStyle w:val="Paragraphedeliste"/>
        <w:numPr>
          <w:ilvl w:val="0"/>
          <w:numId w:val="4"/>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Nom ou raison sociale et adresse du fabricant ou du conditionneur ou du vendeur dans l'Union ;</w:t>
      </w:r>
    </w:p>
    <w:p w14:paraId="3A69F9C9" w14:textId="77777777" w:rsidR="00194739" w:rsidRPr="00277D4E" w:rsidRDefault="00194739" w:rsidP="00277D4E">
      <w:pPr>
        <w:pStyle w:val="Paragraphedeliste"/>
        <w:numPr>
          <w:ilvl w:val="0"/>
          <w:numId w:val="4"/>
        </w:numPr>
        <w:tabs>
          <w:tab w:val="left" w:pos="130"/>
        </w:tabs>
        <w:jc w:val="both"/>
        <w:rPr>
          <w:rFonts w:asciiTheme="minorHAnsi" w:hAnsiTheme="minorHAnsi" w:cs="Times New Roman"/>
          <w:sz w:val="22"/>
          <w:szCs w:val="22"/>
        </w:rPr>
      </w:pPr>
      <w:r w:rsidRPr="00277D4E">
        <w:rPr>
          <w:rFonts w:asciiTheme="minorHAnsi" w:hAnsiTheme="minorHAnsi" w:cs="Times New Roman"/>
          <w:sz w:val="22"/>
          <w:szCs w:val="22"/>
        </w:rPr>
        <w:t>Quantité nette ;</w:t>
      </w:r>
    </w:p>
    <w:p w14:paraId="0EA05E6D" w14:textId="77777777" w:rsidR="00194739" w:rsidRPr="00277D4E" w:rsidRDefault="00194739" w:rsidP="00277D4E">
      <w:pPr>
        <w:pStyle w:val="Paragraphedeliste"/>
        <w:numPr>
          <w:ilvl w:val="0"/>
          <w:numId w:val="4"/>
        </w:num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Numéro d'agrément vétérinaire de l'établissement d'expédition ou numéro de dispense ;</w:t>
      </w:r>
    </w:p>
    <w:p w14:paraId="2A0EB721" w14:textId="77777777" w:rsidR="008738B4" w:rsidRPr="00277D4E" w:rsidRDefault="008738B4" w:rsidP="00277D4E">
      <w:pPr>
        <w:tabs>
          <w:tab w:val="left" w:pos="121"/>
        </w:tabs>
        <w:jc w:val="both"/>
        <w:rPr>
          <w:rFonts w:asciiTheme="minorHAnsi" w:hAnsiTheme="minorHAnsi" w:cs="Times New Roman"/>
          <w:sz w:val="22"/>
          <w:szCs w:val="22"/>
        </w:rPr>
      </w:pPr>
    </w:p>
    <w:p w14:paraId="1194354C" w14:textId="77777777" w:rsidR="008738B4" w:rsidRPr="00277D4E" w:rsidRDefault="008738B4" w:rsidP="00277D4E">
      <w:pPr>
        <w:tabs>
          <w:tab w:val="left" w:pos="362"/>
        </w:tabs>
        <w:jc w:val="both"/>
        <w:rPr>
          <w:rFonts w:asciiTheme="minorHAnsi" w:hAnsiTheme="minorHAnsi" w:cs="Times New Roman"/>
          <w:sz w:val="22"/>
          <w:szCs w:val="22"/>
          <w:u w:val="single"/>
        </w:rPr>
      </w:pPr>
      <w:r w:rsidRPr="00277D4E">
        <w:rPr>
          <w:rFonts w:asciiTheme="minorHAnsi" w:hAnsiTheme="minorHAnsi" w:cs="Times New Roman"/>
          <w:sz w:val="22"/>
          <w:szCs w:val="22"/>
          <w:u w:val="single"/>
        </w:rPr>
        <w:t>Etiquetage de la viande porcine</w:t>
      </w:r>
    </w:p>
    <w:p w14:paraId="7DCD62F2" w14:textId="77777777" w:rsidR="009841B0" w:rsidRPr="00277D4E" w:rsidRDefault="009841B0" w:rsidP="00277D4E">
      <w:pPr>
        <w:tabs>
          <w:tab w:val="left" w:pos="362"/>
        </w:tabs>
        <w:jc w:val="both"/>
        <w:rPr>
          <w:rFonts w:asciiTheme="minorHAnsi" w:hAnsiTheme="minorHAnsi" w:cs="Times New Roman"/>
          <w:sz w:val="22"/>
          <w:szCs w:val="22"/>
          <w:u w:val="single"/>
        </w:rPr>
      </w:pPr>
    </w:p>
    <w:p w14:paraId="4B59E2E9" w14:textId="77777777" w:rsidR="008738B4"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 xml:space="preserve">Sur le plan pratique, l'étiquetage usuel de la viande porcine commercialisée est le suivant : </w:t>
      </w:r>
    </w:p>
    <w:p w14:paraId="2923CA6E" w14:textId="77777777" w:rsidR="00067C05" w:rsidRPr="00277D4E" w:rsidRDefault="00067C05" w:rsidP="00277D4E">
      <w:pPr>
        <w:jc w:val="both"/>
        <w:rPr>
          <w:rFonts w:asciiTheme="minorHAnsi" w:hAnsiTheme="minorHAnsi" w:cs="Times New Roman"/>
          <w:sz w:val="22"/>
          <w:szCs w:val="22"/>
        </w:rPr>
      </w:pPr>
    </w:p>
    <w:p w14:paraId="5262EE5E" w14:textId="77777777" w:rsidR="008738B4" w:rsidRDefault="008738B4" w:rsidP="00277D4E">
      <w:pPr>
        <w:jc w:val="both"/>
        <w:rPr>
          <w:rFonts w:asciiTheme="minorHAnsi" w:hAnsiTheme="minorHAnsi" w:cs="Times New Roman"/>
          <w:b/>
          <w:sz w:val="22"/>
          <w:szCs w:val="22"/>
        </w:rPr>
      </w:pPr>
      <w:r w:rsidRPr="00277D4E">
        <w:rPr>
          <w:rFonts w:asciiTheme="minorHAnsi" w:hAnsiTheme="minorHAnsi" w:cs="Times New Roman"/>
          <w:b/>
          <w:sz w:val="22"/>
          <w:szCs w:val="22"/>
        </w:rPr>
        <w:t>Sur le conditionnement (ou préemballage) au contact de la viande :</w:t>
      </w:r>
    </w:p>
    <w:p w14:paraId="3B31ED3C" w14:textId="77777777" w:rsidR="00067C05" w:rsidRPr="00277D4E" w:rsidRDefault="00067C05" w:rsidP="00277D4E">
      <w:pPr>
        <w:jc w:val="both"/>
        <w:rPr>
          <w:rFonts w:asciiTheme="minorHAnsi" w:hAnsiTheme="minorHAnsi" w:cs="Times New Roman"/>
          <w:b/>
          <w:sz w:val="22"/>
          <w:szCs w:val="22"/>
        </w:rPr>
      </w:pPr>
    </w:p>
    <w:p w14:paraId="385F714D" w14:textId="77777777" w:rsidR="008738B4" w:rsidRPr="00277D4E" w:rsidRDefault="008738B4" w:rsidP="00277D4E">
      <w:pPr>
        <w:tabs>
          <w:tab w:val="left" w:pos="14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Numéro de lot ;</w:t>
      </w:r>
    </w:p>
    <w:p w14:paraId="408A790E" w14:textId="77777777" w:rsidR="008738B4" w:rsidRPr="00277D4E" w:rsidRDefault="008738B4" w:rsidP="00277D4E">
      <w:pPr>
        <w:tabs>
          <w:tab w:val="left" w:pos="14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Mention du conditionnement sous atmosphère modifiée le cas échéant ;</w:t>
      </w:r>
    </w:p>
    <w:p w14:paraId="1B52DF03" w14:textId="77777777" w:rsidR="008738B4" w:rsidRPr="00277D4E" w:rsidRDefault="008738B4" w:rsidP="00277D4E">
      <w:pPr>
        <w:tabs>
          <w:tab w:val="left" w:pos="14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Marque sanitaire de l'établissement de découpe ou du dernier conditionneur ;</w:t>
      </w:r>
    </w:p>
    <w:p w14:paraId="55423029" w14:textId="77777777" w:rsidR="008738B4" w:rsidRPr="00277D4E" w:rsidRDefault="008738B4" w:rsidP="00277D4E">
      <w:pPr>
        <w:tabs>
          <w:tab w:val="left" w:pos="14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Désignation du produit ;</w:t>
      </w:r>
    </w:p>
    <w:p w14:paraId="673E65F7" w14:textId="77777777" w:rsidR="008738B4" w:rsidRPr="00277D4E" w:rsidRDefault="008738B4" w:rsidP="00277D4E">
      <w:pPr>
        <w:tabs>
          <w:tab w:val="left" w:pos="14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Date limite de consommation ou date limite d'utilisation optimale ;</w:t>
      </w:r>
    </w:p>
    <w:p w14:paraId="5FDAA319" w14:textId="77777777" w:rsidR="008738B4" w:rsidRPr="00277D4E" w:rsidRDefault="008738B4" w:rsidP="00277D4E">
      <w:pPr>
        <w:tabs>
          <w:tab w:val="left" w:pos="155"/>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Température de conservation ;</w:t>
      </w:r>
    </w:p>
    <w:p w14:paraId="61AFE546" w14:textId="77777777" w:rsidR="008738B4" w:rsidRPr="00277D4E" w:rsidRDefault="008738B4" w:rsidP="00277D4E">
      <w:pPr>
        <w:tabs>
          <w:tab w:val="left" w:pos="14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Nom ou raison sociale et adresse du fabricant ou du conditionneur ou du vendeur dans l'Union ;</w:t>
      </w:r>
    </w:p>
    <w:p w14:paraId="33FB9D8D" w14:textId="77777777" w:rsidR="008738B4" w:rsidRPr="00277D4E" w:rsidRDefault="008738B4" w:rsidP="00277D4E">
      <w:pPr>
        <w:tabs>
          <w:tab w:val="left" w:pos="14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Date de conditionnement.</w:t>
      </w:r>
    </w:p>
    <w:p w14:paraId="56D7EC02" w14:textId="77777777"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Les unités de découpe issues des opérations de découpe - désossage sont couramment appelées « muscles ».</w:t>
      </w:r>
    </w:p>
    <w:p w14:paraId="3485F500" w14:textId="77777777" w:rsidR="008738B4" w:rsidRPr="00277D4E" w:rsidRDefault="008738B4" w:rsidP="00277D4E">
      <w:pPr>
        <w:jc w:val="both"/>
        <w:rPr>
          <w:rFonts w:asciiTheme="minorHAnsi" w:hAnsiTheme="minorHAnsi" w:cs="Times New Roman"/>
          <w:sz w:val="22"/>
          <w:szCs w:val="22"/>
        </w:rPr>
      </w:pPr>
    </w:p>
    <w:p w14:paraId="1214C689" w14:textId="77777777" w:rsidR="00045DA3" w:rsidRPr="00277D4E" w:rsidRDefault="00045DA3" w:rsidP="00277D4E">
      <w:pPr>
        <w:jc w:val="both"/>
        <w:rPr>
          <w:rFonts w:asciiTheme="minorHAnsi" w:hAnsiTheme="minorHAnsi" w:cs="Times New Roman"/>
          <w:sz w:val="22"/>
          <w:szCs w:val="22"/>
        </w:rPr>
      </w:pPr>
    </w:p>
    <w:p w14:paraId="42113ED3" w14:textId="77777777" w:rsidR="00045DA3" w:rsidRPr="00067C05" w:rsidRDefault="00045DA3" w:rsidP="00277D4E">
      <w:pPr>
        <w:jc w:val="both"/>
        <w:rPr>
          <w:rFonts w:asciiTheme="minorHAnsi" w:hAnsiTheme="minorHAnsi" w:cs="Times New Roman"/>
          <w:b/>
          <w:bCs/>
          <w:i/>
          <w:iCs/>
          <w:sz w:val="22"/>
          <w:szCs w:val="22"/>
        </w:rPr>
      </w:pPr>
      <w:r w:rsidRPr="00067C05">
        <w:rPr>
          <w:rFonts w:asciiTheme="minorHAnsi" w:hAnsiTheme="minorHAnsi" w:cs="Times New Roman"/>
          <w:b/>
          <w:bCs/>
          <w:i/>
          <w:iCs/>
          <w:sz w:val="22"/>
          <w:szCs w:val="22"/>
        </w:rPr>
        <w:t>TRACABILITE</w:t>
      </w:r>
    </w:p>
    <w:p w14:paraId="2AA40250" w14:textId="77777777" w:rsidR="00045DA3" w:rsidRPr="00277D4E" w:rsidRDefault="00045DA3" w:rsidP="00277D4E">
      <w:pPr>
        <w:jc w:val="both"/>
        <w:rPr>
          <w:rFonts w:asciiTheme="minorHAnsi" w:hAnsiTheme="minorHAnsi" w:cs="Times New Roman"/>
          <w:sz w:val="22"/>
          <w:szCs w:val="22"/>
          <w:u w:val="single"/>
        </w:rPr>
      </w:pPr>
    </w:p>
    <w:p w14:paraId="70F992D9" w14:textId="77777777" w:rsidR="00194739" w:rsidRPr="00277D4E" w:rsidRDefault="00045DA3" w:rsidP="00277D4E">
      <w:pPr>
        <w:tabs>
          <w:tab w:val="left" w:pos="370"/>
        </w:tabs>
        <w:jc w:val="both"/>
        <w:rPr>
          <w:rFonts w:asciiTheme="minorHAnsi" w:hAnsiTheme="minorHAnsi" w:cs="Times New Roman"/>
          <w:sz w:val="22"/>
          <w:szCs w:val="22"/>
          <w:u w:val="single"/>
        </w:rPr>
      </w:pPr>
      <w:r w:rsidRPr="00277D4E">
        <w:rPr>
          <w:rFonts w:asciiTheme="minorHAnsi" w:hAnsiTheme="minorHAnsi" w:cs="Times New Roman"/>
          <w:sz w:val="22"/>
          <w:szCs w:val="22"/>
        </w:rPr>
        <w:t>1)</w:t>
      </w:r>
      <w:r w:rsidR="00194739" w:rsidRPr="00277D4E">
        <w:rPr>
          <w:rFonts w:asciiTheme="minorHAnsi" w:hAnsiTheme="minorHAnsi" w:cs="Times New Roman"/>
          <w:sz w:val="22"/>
          <w:szCs w:val="22"/>
        </w:rPr>
        <w:t xml:space="preserve"> </w:t>
      </w:r>
      <w:r w:rsidR="00194739" w:rsidRPr="00277D4E">
        <w:rPr>
          <w:rFonts w:asciiTheme="minorHAnsi" w:hAnsiTheme="minorHAnsi" w:cs="Times New Roman"/>
          <w:sz w:val="22"/>
          <w:szCs w:val="22"/>
          <w:u w:val="single"/>
        </w:rPr>
        <w:t xml:space="preserve">La « traçabilité » au sein de la filière bovine </w:t>
      </w:r>
    </w:p>
    <w:p w14:paraId="31837C3B" w14:textId="77777777" w:rsidR="00042F0B" w:rsidRPr="00277D4E" w:rsidRDefault="00042F0B" w:rsidP="00277D4E">
      <w:pPr>
        <w:tabs>
          <w:tab w:val="left" w:pos="370"/>
        </w:tabs>
        <w:jc w:val="both"/>
        <w:rPr>
          <w:rFonts w:asciiTheme="minorHAnsi" w:hAnsiTheme="minorHAnsi" w:cs="Times New Roman"/>
          <w:sz w:val="22"/>
          <w:szCs w:val="22"/>
        </w:rPr>
      </w:pPr>
    </w:p>
    <w:p w14:paraId="1C419E68"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 xml:space="preserve">L'annexe B de la circulaire n° 2001-118 du 25 juin 2001 du ministère de l'Education Nationale relative à la composition des repas servis en restauration scolaire et à la sécurité des aliments (BOEN spécial n° 9 du 28 juin 2001) et le décret n° 2002-1465 du 17 décembre 2002 relatif à l'étiquetage des viandes bovines dans les </w:t>
      </w:r>
      <w:r w:rsidRPr="00277D4E">
        <w:rPr>
          <w:rFonts w:asciiTheme="minorHAnsi" w:hAnsiTheme="minorHAnsi" w:cs="Times New Roman"/>
          <w:sz w:val="22"/>
          <w:szCs w:val="22"/>
        </w:rPr>
        <w:lastRenderedPageBreak/>
        <w:t>établissements de restauration rappellent les principales dispositions en vigueur en ce qui concerne la sécurité de la viande bovine :</w:t>
      </w:r>
    </w:p>
    <w:p w14:paraId="1C66AD63"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Mesures de sécurité sanitaire en vigueur au regard du risque lié à l'agent de l'ESB Réglementation relative à la traçabilité</w:t>
      </w:r>
    </w:p>
    <w:p w14:paraId="2A166BE2"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Réglementation actuelle sur les viandes hachées et les produits transformés.</w:t>
      </w:r>
    </w:p>
    <w:p w14:paraId="39358A6E"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Les fournisseurs devront garantir la</w:t>
      </w:r>
      <w:r w:rsidR="00D71171" w:rsidRPr="00277D4E">
        <w:rPr>
          <w:rFonts w:asciiTheme="minorHAnsi" w:hAnsiTheme="minorHAnsi" w:cs="Times New Roman"/>
          <w:sz w:val="22"/>
          <w:szCs w:val="22"/>
        </w:rPr>
        <w:t xml:space="preserve"> « traçabilité</w:t>
      </w:r>
      <w:r w:rsidRPr="00277D4E">
        <w:rPr>
          <w:rFonts w:asciiTheme="minorHAnsi" w:hAnsiTheme="minorHAnsi" w:cs="Times New Roman"/>
          <w:sz w:val="22"/>
          <w:szCs w:val="22"/>
        </w:rPr>
        <w:t xml:space="preserve"> » de tous les produits qu'ils s'engagent à livrer dans le cadre du présent marché, à l'aide d'informations de nature réglementaires ou volontaires à destination du </w:t>
      </w:r>
      <w:r w:rsidR="00D71171" w:rsidRPr="00277D4E">
        <w:rPr>
          <w:rFonts w:asciiTheme="minorHAnsi" w:hAnsiTheme="minorHAnsi" w:cs="Times New Roman"/>
          <w:sz w:val="22"/>
          <w:szCs w:val="22"/>
        </w:rPr>
        <w:t>consommateur,</w:t>
      </w:r>
      <w:r w:rsidRPr="00277D4E">
        <w:rPr>
          <w:rFonts w:asciiTheme="minorHAnsi" w:hAnsiTheme="minorHAnsi" w:cs="Times New Roman"/>
          <w:sz w:val="22"/>
          <w:szCs w:val="22"/>
        </w:rPr>
        <w:t xml:space="preserve"> pour assurer sa sécurité alimentaire et l'informer. Ces informations figureront sur l'emballage et éventuellement sur les documents d'accompagnement.</w:t>
      </w:r>
    </w:p>
    <w:p w14:paraId="560C62D2" w14:textId="77777777" w:rsidR="00042F0B"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Dans leur offre, les fournisseurs expliciteront les informations de nature réglementaires ou volontaires (informations données obligatoirement en clair) qui accompagneront leurs produits, à chaque livraison, afin de garantir leur « traçabilité ».</w:t>
      </w:r>
    </w:p>
    <w:p w14:paraId="60002472" w14:textId="0566FBBB" w:rsidR="00042F0B" w:rsidRPr="00067C05" w:rsidRDefault="00042F0B" w:rsidP="00277D4E">
      <w:pPr>
        <w:jc w:val="both"/>
        <w:rPr>
          <w:rFonts w:asciiTheme="minorHAnsi" w:hAnsiTheme="minorHAnsi" w:cs="Times New Roman"/>
          <w:sz w:val="22"/>
          <w:szCs w:val="22"/>
          <w:vertAlign w:val="superscript"/>
        </w:rPr>
      </w:pPr>
      <w:r w:rsidRPr="00277D4E">
        <w:rPr>
          <w:rFonts w:asciiTheme="minorHAnsi" w:hAnsiTheme="minorHAnsi" w:cs="Times New Roman"/>
          <w:sz w:val="22"/>
          <w:szCs w:val="22"/>
        </w:rPr>
        <w:t xml:space="preserve"> </w:t>
      </w:r>
      <w:r w:rsidR="00194739" w:rsidRPr="00277D4E">
        <w:rPr>
          <w:rFonts w:asciiTheme="minorHAnsi" w:hAnsiTheme="minorHAnsi" w:cs="Times New Roman"/>
          <w:sz w:val="22"/>
          <w:szCs w:val="22"/>
        </w:rPr>
        <w:t xml:space="preserve">Ces informations figureront, à chaque livraison, sur l'emballage et la "fiche technique pour la viande bovine" </w:t>
      </w:r>
    </w:p>
    <w:p w14:paraId="008301D5" w14:textId="77777777" w:rsidR="00045DA3" w:rsidRPr="00277D4E" w:rsidRDefault="00045DA3" w:rsidP="00277D4E">
      <w:pPr>
        <w:jc w:val="both"/>
        <w:rPr>
          <w:rFonts w:asciiTheme="minorHAnsi" w:hAnsiTheme="minorHAnsi" w:cs="Times New Roman"/>
          <w:sz w:val="22"/>
          <w:szCs w:val="22"/>
        </w:rPr>
      </w:pPr>
    </w:p>
    <w:p w14:paraId="3CEA08BE" w14:textId="77777777" w:rsidR="00194739" w:rsidRPr="00277D4E" w:rsidRDefault="00194739" w:rsidP="00277D4E">
      <w:pPr>
        <w:jc w:val="both"/>
        <w:rPr>
          <w:rFonts w:asciiTheme="minorHAnsi" w:hAnsiTheme="minorHAnsi" w:cs="Times New Roman"/>
          <w:sz w:val="22"/>
          <w:szCs w:val="22"/>
          <w:u w:val="single"/>
        </w:rPr>
      </w:pPr>
      <w:r w:rsidRPr="00277D4E">
        <w:rPr>
          <w:rFonts w:asciiTheme="minorHAnsi" w:hAnsiTheme="minorHAnsi" w:cs="Times New Roman"/>
          <w:sz w:val="22"/>
          <w:szCs w:val="22"/>
          <w:u w:val="single"/>
        </w:rPr>
        <w:t>L'alimentation des bovins</w:t>
      </w:r>
    </w:p>
    <w:p w14:paraId="795E3BFC" w14:textId="77777777" w:rsidR="00042F0B" w:rsidRPr="00277D4E" w:rsidRDefault="00042F0B" w:rsidP="00277D4E">
      <w:pPr>
        <w:jc w:val="both"/>
        <w:rPr>
          <w:rFonts w:asciiTheme="minorHAnsi" w:hAnsiTheme="minorHAnsi" w:cs="Times New Roman"/>
          <w:sz w:val="22"/>
          <w:szCs w:val="22"/>
          <w:u w:val="single"/>
        </w:rPr>
      </w:pPr>
    </w:p>
    <w:p w14:paraId="2F302B7C"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Les bovins (de la naissance à l'abattage) devront bénéficier d'une alimentation naturelle à base de produits végétaux rigou</w:t>
      </w:r>
      <w:r w:rsidR="00D71171">
        <w:rPr>
          <w:rFonts w:asciiTheme="minorHAnsi" w:hAnsiTheme="minorHAnsi" w:cs="Times New Roman"/>
          <w:sz w:val="22"/>
          <w:szCs w:val="22"/>
        </w:rPr>
        <w:t>reusement agréés et contrôlés.</w:t>
      </w:r>
    </w:p>
    <w:p w14:paraId="6600EE1D"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En outre elle ne contiendra pas d'activateurs de croissance ou d'antibiotiques pour les bovins sauf prescription vétérinaire dûment établie, ni aucune substance hormonale utilisée à des fins d'engraissement, ni de farines d'origine animale, à l'exception des protéines laitières.</w:t>
      </w:r>
    </w:p>
    <w:p w14:paraId="4CBBC5F8" w14:textId="77777777" w:rsidR="00042F0B" w:rsidRPr="00277D4E" w:rsidRDefault="00042F0B" w:rsidP="00277D4E">
      <w:pPr>
        <w:jc w:val="both"/>
        <w:rPr>
          <w:rFonts w:asciiTheme="minorHAnsi" w:hAnsiTheme="minorHAnsi" w:cs="Times New Roman"/>
          <w:sz w:val="22"/>
          <w:szCs w:val="22"/>
        </w:rPr>
      </w:pPr>
    </w:p>
    <w:p w14:paraId="5AA6A976" w14:textId="77777777" w:rsidR="00194739" w:rsidRPr="00277D4E" w:rsidRDefault="00194739" w:rsidP="00277D4E">
      <w:pPr>
        <w:tabs>
          <w:tab w:val="left" w:pos="481"/>
        </w:tabs>
        <w:jc w:val="both"/>
        <w:rPr>
          <w:rFonts w:asciiTheme="minorHAnsi" w:hAnsiTheme="minorHAnsi" w:cs="Times New Roman"/>
          <w:sz w:val="22"/>
          <w:szCs w:val="22"/>
          <w:u w:val="single"/>
        </w:rPr>
      </w:pPr>
      <w:r w:rsidRPr="00277D4E">
        <w:rPr>
          <w:rFonts w:asciiTheme="minorHAnsi" w:hAnsiTheme="minorHAnsi" w:cs="Times New Roman"/>
          <w:sz w:val="22"/>
          <w:szCs w:val="22"/>
        </w:rPr>
        <w:t xml:space="preserve">La viande livrée devra provenir d'animaux élevés dans le </w:t>
      </w:r>
      <w:r w:rsidRPr="00277D4E">
        <w:rPr>
          <w:rFonts w:asciiTheme="minorHAnsi" w:hAnsiTheme="minorHAnsi" w:cs="Times New Roman"/>
          <w:sz w:val="22"/>
          <w:szCs w:val="22"/>
          <w:u w:val="single"/>
        </w:rPr>
        <w:t>respect des bonnes pratiques d'élevage.</w:t>
      </w:r>
    </w:p>
    <w:p w14:paraId="4F424591" w14:textId="5AD3DBBF" w:rsidR="00042F0B"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L'acheteur public appréciera les propositions de fournisseurs qui s'engagent dans une démarche de certification de service.</w:t>
      </w:r>
    </w:p>
    <w:p w14:paraId="3C73B3D4" w14:textId="77777777" w:rsidR="00AF38DD" w:rsidRPr="00277D4E" w:rsidRDefault="00AF38DD" w:rsidP="00277D4E">
      <w:pPr>
        <w:jc w:val="both"/>
        <w:rPr>
          <w:rFonts w:asciiTheme="minorHAnsi" w:hAnsiTheme="minorHAnsi" w:cs="Times New Roman"/>
          <w:sz w:val="22"/>
          <w:szCs w:val="22"/>
        </w:rPr>
      </w:pPr>
    </w:p>
    <w:p w14:paraId="3DC691ED" w14:textId="77777777" w:rsidR="008738B4" w:rsidRDefault="00045DA3" w:rsidP="00277D4E">
      <w:pPr>
        <w:tabs>
          <w:tab w:val="left" w:pos="342"/>
        </w:tabs>
        <w:jc w:val="both"/>
        <w:rPr>
          <w:rFonts w:asciiTheme="minorHAnsi" w:hAnsiTheme="minorHAnsi" w:cs="Times New Roman"/>
          <w:sz w:val="22"/>
          <w:szCs w:val="22"/>
          <w:u w:val="single"/>
        </w:rPr>
      </w:pPr>
      <w:r w:rsidRPr="00277D4E">
        <w:rPr>
          <w:rFonts w:asciiTheme="minorHAnsi" w:hAnsiTheme="minorHAnsi" w:cs="Times New Roman"/>
          <w:sz w:val="22"/>
          <w:szCs w:val="22"/>
          <w:u w:val="single"/>
        </w:rPr>
        <w:t xml:space="preserve">2) </w:t>
      </w:r>
      <w:r w:rsidR="008738B4" w:rsidRPr="00277D4E">
        <w:rPr>
          <w:rFonts w:asciiTheme="minorHAnsi" w:hAnsiTheme="minorHAnsi" w:cs="Times New Roman"/>
          <w:sz w:val="22"/>
          <w:szCs w:val="22"/>
          <w:u w:val="single"/>
        </w:rPr>
        <w:t>La traçabilité au sein de la filière porcine</w:t>
      </w:r>
    </w:p>
    <w:p w14:paraId="3FA6A4CB" w14:textId="77777777" w:rsidR="00067C05" w:rsidRPr="00277D4E" w:rsidRDefault="00067C05" w:rsidP="00277D4E">
      <w:pPr>
        <w:tabs>
          <w:tab w:val="left" w:pos="342"/>
        </w:tabs>
        <w:jc w:val="both"/>
        <w:rPr>
          <w:rFonts w:asciiTheme="minorHAnsi" w:hAnsiTheme="minorHAnsi" w:cs="Times New Roman"/>
          <w:sz w:val="22"/>
          <w:szCs w:val="22"/>
          <w:u w:val="single"/>
        </w:rPr>
      </w:pPr>
    </w:p>
    <w:p w14:paraId="05D8F6A3" w14:textId="77777777"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La traçabilité doit toujours permettre de remonter de la viande distribuée à l'animal ou aux animaux dont elle provient à l'aide des liens entre les enregistrements des différents numéros de lot et de leurs caractéristiques.</w:t>
      </w:r>
    </w:p>
    <w:p w14:paraId="6F7A6DE7" w14:textId="77777777"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 xml:space="preserve">Le soumissionnaire explicitera dans l'annexe à l'acte d'engagement du lot « Viande fraîche de porc » les informations de nature réglementaires ou volontaires (informations données obligatoirement en clair) qui accompagneront les </w:t>
      </w:r>
      <w:r w:rsidR="004F5F7A" w:rsidRPr="00277D4E">
        <w:rPr>
          <w:rFonts w:asciiTheme="minorHAnsi" w:hAnsiTheme="minorHAnsi" w:cs="Times New Roman"/>
          <w:sz w:val="22"/>
          <w:szCs w:val="22"/>
        </w:rPr>
        <w:t>produits,</w:t>
      </w:r>
      <w:r w:rsidRPr="00277D4E">
        <w:rPr>
          <w:rFonts w:asciiTheme="minorHAnsi" w:hAnsiTheme="minorHAnsi" w:cs="Times New Roman"/>
          <w:sz w:val="22"/>
          <w:szCs w:val="22"/>
        </w:rPr>
        <w:t xml:space="preserve"> à chaque livraison, afin de garantir la « traçabilité ».</w:t>
      </w:r>
    </w:p>
    <w:p w14:paraId="46D73AF1" w14:textId="77777777" w:rsidR="008738B4" w:rsidRPr="00277D4E" w:rsidRDefault="008738B4" w:rsidP="00277D4E">
      <w:pPr>
        <w:jc w:val="both"/>
        <w:rPr>
          <w:rFonts w:asciiTheme="minorHAnsi" w:hAnsiTheme="minorHAnsi" w:cs="Times New Roman"/>
          <w:sz w:val="22"/>
          <w:szCs w:val="22"/>
        </w:rPr>
      </w:pPr>
    </w:p>
    <w:p w14:paraId="49FD0B7D" w14:textId="77777777" w:rsidR="008738B4" w:rsidRDefault="00045DA3" w:rsidP="00277D4E">
      <w:pPr>
        <w:tabs>
          <w:tab w:val="left" w:pos="433"/>
        </w:tabs>
        <w:jc w:val="both"/>
        <w:rPr>
          <w:rFonts w:asciiTheme="minorHAnsi" w:hAnsiTheme="minorHAnsi" w:cs="Times New Roman"/>
          <w:sz w:val="22"/>
          <w:szCs w:val="22"/>
          <w:u w:val="single"/>
        </w:rPr>
      </w:pPr>
      <w:r w:rsidRPr="00277D4E">
        <w:rPr>
          <w:rFonts w:asciiTheme="minorHAnsi" w:hAnsiTheme="minorHAnsi" w:cs="Times New Roman"/>
          <w:sz w:val="22"/>
          <w:szCs w:val="22"/>
          <w:u w:val="single"/>
        </w:rPr>
        <w:t xml:space="preserve">3) </w:t>
      </w:r>
      <w:r w:rsidR="008738B4" w:rsidRPr="00277D4E">
        <w:rPr>
          <w:rFonts w:asciiTheme="minorHAnsi" w:hAnsiTheme="minorHAnsi" w:cs="Times New Roman"/>
          <w:sz w:val="22"/>
          <w:szCs w:val="22"/>
          <w:u w:val="single"/>
        </w:rPr>
        <w:t>L'alimentation des porcs</w:t>
      </w:r>
    </w:p>
    <w:p w14:paraId="43491E0F" w14:textId="77777777" w:rsidR="00067C05" w:rsidRPr="00277D4E" w:rsidRDefault="00067C05" w:rsidP="00277D4E">
      <w:pPr>
        <w:tabs>
          <w:tab w:val="left" w:pos="433"/>
        </w:tabs>
        <w:jc w:val="both"/>
        <w:rPr>
          <w:rFonts w:asciiTheme="minorHAnsi" w:hAnsiTheme="minorHAnsi" w:cs="Times New Roman"/>
          <w:sz w:val="22"/>
          <w:szCs w:val="22"/>
          <w:u w:val="single"/>
        </w:rPr>
      </w:pPr>
    </w:p>
    <w:p w14:paraId="0BAE8F62" w14:textId="77777777"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Le soumissionnaire donnera dans l'annexe à l'acte d'engagement « Viande fraîche de porc toutes les informations (les plus précises possibles) sur l'alimentation des porcs (sans omettre d'indiquer les moyens de contrôle qu'il a mis en place et qui pourront être vérifiés par le Coordonnateur, avant la notification du marché et pendant l'exécution du marché)</w:t>
      </w:r>
    </w:p>
    <w:p w14:paraId="42BF5554" w14:textId="77777777" w:rsidR="008738B4" w:rsidRPr="00277D4E" w:rsidRDefault="008738B4" w:rsidP="00277D4E">
      <w:pPr>
        <w:tabs>
          <w:tab w:val="left" w:pos="495"/>
        </w:tabs>
        <w:jc w:val="both"/>
        <w:rPr>
          <w:rFonts w:asciiTheme="minorHAnsi" w:hAnsiTheme="minorHAnsi" w:cs="Times New Roman"/>
          <w:sz w:val="22"/>
          <w:szCs w:val="22"/>
        </w:rPr>
      </w:pPr>
      <w:r w:rsidRPr="00277D4E">
        <w:rPr>
          <w:rFonts w:asciiTheme="minorHAnsi" w:hAnsiTheme="minorHAnsi" w:cs="Times New Roman"/>
          <w:sz w:val="22"/>
          <w:szCs w:val="22"/>
        </w:rPr>
        <w:t xml:space="preserve">La viande livrée devra provenir d'animaux élevés </w:t>
      </w:r>
      <w:r w:rsidRPr="00277D4E">
        <w:rPr>
          <w:rFonts w:asciiTheme="minorHAnsi" w:hAnsiTheme="minorHAnsi" w:cs="Times New Roman"/>
          <w:sz w:val="22"/>
          <w:szCs w:val="22"/>
          <w:u w:val="single"/>
        </w:rPr>
        <w:t>dans le respect des bonnes pratiques d'élevage</w:t>
      </w:r>
      <w:r w:rsidRPr="00277D4E">
        <w:rPr>
          <w:rFonts w:asciiTheme="minorHAnsi" w:hAnsiTheme="minorHAnsi" w:cs="Times New Roman"/>
          <w:sz w:val="22"/>
          <w:szCs w:val="22"/>
        </w:rPr>
        <w:t xml:space="preserve">. </w:t>
      </w:r>
    </w:p>
    <w:p w14:paraId="4EC7C3AB" w14:textId="77777777" w:rsidR="008738B4" w:rsidRPr="00277D4E" w:rsidRDefault="008738B4" w:rsidP="00277D4E">
      <w:pPr>
        <w:tabs>
          <w:tab w:val="left" w:pos="495"/>
        </w:tabs>
        <w:jc w:val="both"/>
        <w:rPr>
          <w:rFonts w:asciiTheme="minorHAnsi" w:hAnsiTheme="minorHAnsi" w:cs="Times New Roman"/>
          <w:sz w:val="22"/>
          <w:szCs w:val="22"/>
        </w:rPr>
      </w:pPr>
    </w:p>
    <w:p w14:paraId="60AA67F6" w14:textId="77777777" w:rsidR="007A123C" w:rsidRPr="00277D4E" w:rsidRDefault="007A123C" w:rsidP="00277D4E">
      <w:pPr>
        <w:jc w:val="both"/>
        <w:rPr>
          <w:rFonts w:asciiTheme="minorHAnsi" w:hAnsiTheme="minorHAnsi" w:cs="Times New Roman"/>
          <w:sz w:val="22"/>
          <w:szCs w:val="22"/>
        </w:rPr>
      </w:pPr>
    </w:p>
    <w:p w14:paraId="04633757" w14:textId="77777777" w:rsidR="00194739" w:rsidRPr="00067C05" w:rsidRDefault="00194739" w:rsidP="00277D4E">
      <w:pPr>
        <w:tabs>
          <w:tab w:val="left" w:pos="207"/>
        </w:tabs>
        <w:jc w:val="both"/>
        <w:rPr>
          <w:rFonts w:asciiTheme="minorHAnsi" w:hAnsiTheme="minorHAnsi" w:cs="Times New Roman"/>
          <w:b/>
          <w:bCs/>
          <w:i/>
          <w:iCs/>
          <w:sz w:val="22"/>
          <w:szCs w:val="22"/>
        </w:rPr>
      </w:pPr>
      <w:r w:rsidRPr="00067C05">
        <w:rPr>
          <w:rFonts w:asciiTheme="minorHAnsi" w:hAnsiTheme="minorHAnsi" w:cs="Times New Roman"/>
          <w:b/>
          <w:bCs/>
          <w:i/>
          <w:iCs/>
          <w:sz w:val="22"/>
          <w:szCs w:val="22"/>
        </w:rPr>
        <w:t>SPECIFICATIONS QUALITATIVES</w:t>
      </w:r>
    </w:p>
    <w:p w14:paraId="6139F023" w14:textId="77777777" w:rsidR="00067C05" w:rsidRDefault="00067C05" w:rsidP="00277D4E">
      <w:pPr>
        <w:tabs>
          <w:tab w:val="left" w:pos="207"/>
        </w:tabs>
        <w:jc w:val="both"/>
        <w:rPr>
          <w:rFonts w:asciiTheme="minorHAnsi" w:hAnsiTheme="minorHAnsi" w:cs="Times New Roman"/>
          <w:sz w:val="22"/>
          <w:szCs w:val="22"/>
        </w:rPr>
      </w:pPr>
    </w:p>
    <w:p w14:paraId="6D4EB874" w14:textId="66FFDA56" w:rsidR="00194739" w:rsidRPr="00067C05" w:rsidRDefault="00194739" w:rsidP="00067C05">
      <w:pPr>
        <w:pStyle w:val="Paragraphedeliste"/>
        <w:numPr>
          <w:ilvl w:val="0"/>
          <w:numId w:val="43"/>
        </w:numPr>
        <w:tabs>
          <w:tab w:val="left" w:pos="207"/>
        </w:tabs>
        <w:jc w:val="both"/>
        <w:rPr>
          <w:rFonts w:asciiTheme="minorHAnsi" w:hAnsiTheme="minorHAnsi" w:cs="Times New Roman"/>
          <w:sz w:val="22"/>
          <w:szCs w:val="22"/>
          <w:u w:val="single"/>
        </w:rPr>
      </w:pPr>
      <w:r w:rsidRPr="00067C05">
        <w:rPr>
          <w:rFonts w:asciiTheme="minorHAnsi" w:hAnsiTheme="minorHAnsi" w:cs="Times New Roman"/>
          <w:sz w:val="22"/>
          <w:szCs w:val="22"/>
          <w:u w:val="single"/>
        </w:rPr>
        <w:t xml:space="preserve">Pour le </w:t>
      </w:r>
      <w:r w:rsidR="004F5F7A" w:rsidRPr="00067C05">
        <w:rPr>
          <w:rFonts w:asciiTheme="minorHAnsi" w:hAnsiTheme="minorHAnsi" w:cs="Times New Roman"/>
          <w:sz w:val="22"/>
          <w:szCs w:val="22"/>
          <w:u w:val="single"/>
        </w:rPr>
        <w:t>bœuf</w:t>
      </w:r>
      <w:r w:rsidRPr="00067C05">
        <w:rPr>
          <w:rFonts w:asciiTheme="minorHAnsi" w:hAnsiTheme="minorHAnsi" w:cs="Times New Roman"/>
          <w:sz w:val="22"/>
          <w:szCs w:val="22"/>
          <w:u w:val="single"/>
        </w:rPr>
        <w:t xml:space="preserve"> :</w:t>
      </w:r>
    </w:p>
    <w:p w14:paraId="4E2E7308" w14:textId="77777777" w:rsidR="00067C05" w:rsidRPr="00067C05" w:rsidRDefault="00067C05" w:rsidP="00067C05">
      <w:pPr>
        <w:pStyle w:val="Paragraphedeliste"/>
        <w:tabs>
          <w:tab w:val="left" w:pos="207"/>
        </w:tabs>
        <w:ind w:left="405"/>
        <w:jc w:val="both"/>
        <w:rPr>
          <w:rFonts w:asciiTheme="minorHAnsi" w:hAnsiTheme="minorHAnsi" w:cs="Times New Roman"/>
          <w:sz w:val="22"/>
          <w:szCs w:val="22"/>
          <w:u w:val="single"/>
        </w:rPr>
      </w:pPr>
    </w:p>
    <w:p w14:paraId="00072EA9"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La fourniture portera exclusivement sur la viande de qualité "R" du catalogue EUROP. Elle proviendra uniquement des catégories suivantes :</w:t>
      </w:r>
    </w:p>
    <w:p w14:paraId="2E95A7E4" w14:textId="77777777" w:rsidR="00194739" w:rsidRPr="00277D4E" w:rsidRDefault="00194739" w:rsidP="00277D4E">
      <w:pPr>
        <w:tabs>
          <w:tab w:val="left" w:pos="380"/>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 Bœuf (mâle castré</w:t>
      </w:r>
      <w:r w:rsidR="00D71171" w:rsidRPr="00277D4E">
        <w:rPr>
          <w:rFonts w:asciiTheme="minorHAnsi" w:hAnsiTheme="minorHAnsi" w:cs="Times New Roman"/>
          <w:sz w:val="22"/>
          <w:szCs w:val="22"/>
        </w:rPr>
        <w:t>) »</w:t>
      </w:r>
      <w:r w:rsidRPr="00277D4E">
        <w:rPr>
          <w:rFonts w:asciiTheme="minorHAnsi" w:hAnsiTheme="minorHAnsi" w:cs="Times New Roman"/>
          <w:sz w:val="22"/>
          <w:szCs w:val="22"/>
        </w:rPr>
        <w:t xml:space="preserve"> âgé au plus de </w:t>
      </w:r>
      <w:r w:rsidR="00B40742" w:rsidRPr="00277D4E">
        <w:rPr>
          <w:rFonts w:asciiTheme="minorHAnsi" w:hAnsiTheme="minorHAnsi" w:cs="Times New Roman"/>
          <w:sz w:val="22"/>
          <w:szCs w:val="22"/>
        </w:rPr>
        <w:t>quarante-huit</w:t>
      </w:r>
      <w:r w:rsidRPr="00277D4E">
        <w:rPr>
          <w:rFonts w:asciiTheme="minorHAnsi" w:hAnsiTheme="minorHAnsi" w:cs="Times New Roman"/>
          <w:sz w:val="22"/>
          <w:szCs w:val="22"/>
        </w:rPr>
        <w:t xml:space="preserve"> mois,</w:t>
      </w:r>
    </w:p>
    <w:p w14:paraId="3E56ACE6" w14:textId="77777777" w:rsidR="00194739" w:rsidRPr="00277D4E" w:rsidRDefault="00194739" w:rsidP="00277D4E">
      <w:pPr>
        <w:tabs>
          <w:tab w:val="left" w:pos="375"/>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 Génisse »</w:t>
      </w:r>
    </w:p>
    <w:p w14:paraId="1E33B738" w14:textId="77777777" w:rsidR="00194739" w:rsidRPr="00277D4E" w:rsidRDefault="00194739" w:rsidP="00277D4E">
      <w:pPr>
        <w:tabs>
          <w:tab w:val="left" w:pos="375"/>
        </w:tabs>
        <w:jc w:val="both"/>
        <w:outlineLvl w:val="2"/>
        <w:rPr>
          <w:rFonts w:asciiTheme="minorHAnsi" w:hAnsiTheme="minorHAnsi" w:cs="Times New Roman"/>
          <w:sz w:val="22"/>
          <w:szCs w:val="22"/>
        </w:rPr>
      </w:pPr>
      <w:bookmarkStart w:id="7" w:name="bookmark46"/>
      <w:r w:rsidRPr="00277D4E">
        <w:rPr>
          <w:rFonts w:asciiTheme="minorHAnsi" w:hAnsiTheme="minorHAnsi" w:cs="Times New Roman"/>
          <w:sz w:val="22"/>
          <w:szCs w:val="22"/>
        </w:rPr>
        <w:t>-</w:t>
      </w:r>
      <w:r w:rsidRPr="00277D4E">
        <w:rPr>
          <w:rFonts w:asciiTheme="minorHAnsi" w:hAnsiTheme="minorHAnsi" w:cs="Times New Roman"/>
          <w:sz w:val="22"/>
          <w:szCs w:val="22"/>
        </w:rPr>
        <w:tab/>
        <w:t xml:space="preserve">« Jeune vache » âgée au plus de </w:t>
      </w:r>
      <w:r w:rsidR="00B40742" w:rsidRPr="00277D4E">
        <w:rPr>
          <w:rFonts w:asciiTheme="minorHAnsi" w:hAnsiTheme="minorHAnsi" w:cs="Times New Roman"/>
          <w:sz w:val="22"/>
          <w:szCs w:val="22"/>
        </w:rPr>
        <w:t>quarante-huit</w:t>
      </w:r>
      <w:r w:rsidRPr="00277D4E">
        <w:rPr>
          <w:rFonts w:asciiTheme="minorHAnsi" w:hAnsiTheme="minorHAnsi" w:cs="Times New Roman"/>
          <w:sz w:val="22"/>
          <w:szCs w:val="22"/>
        </w:rPr>
        <w:t xml:space="preserve"> mois</w:t>
      </w:r>
      <w:bookmarkEnd w:id="7"/>
    </w:p>
    <w:p w14:paraId="4ADE4D6B" w14:textId="77777777" w:rsidR="00067C05" w:rsidRDefault="00067C05" w:rsidP="00277D4E">
      <w:pPr>
        <w:jc w:val="both"/>
        <w:rPr>
          <w:rFonts w:asciiTheme="minorHAnsi" w:hAnsiTheme="minorHAnsi" w:cs="Times New Roman"/>
          <w:sz w:val="22"/>
          <w:szCs w:val="22"/>
        </w:rPr>
      </w:pPr>
    </w:p>
    <w:p w14:paraId="410893A5" w14:textId="2F116F0F" w:rsidR="00194739" w:rsidRPr="00277D4E" w:rsidRDefault="00D71171" w:rsidP="00277D4E">
      <w:pPr>
        <w:jc w:val="both"/>
        <w:rPr>
          <w:rFonts w:asciiTheme="minorHAnsi" w:hAnsiTheme="minorHAnsi" w:cs="Times New Roman"/>
          <w:sz w:val="22"/>
          <w:szCs w:val="22"/>
        </w:rPr>
      </w:pPr>
      <w:r w:rsidRPr="00277D4E">
        <w:rPr>
          <w:rFonts w:asciiTheme="minorHAnsi" w:hAnsiTheme="minorHAnsi" w:cs="Times New Roman"/>
          <w:sz w:val="22"/>
          <w:szCs w:val="22"/>
        </w:rPr>
        <w:lastRenderedPageBreak/>
        <w:t>Et</w:t>
      </w:r>
      <w:r w:rsidR="00194739" w:rsidRPr="00277D4E">
        <w:rPr>
          <w:rFonts w:asciiTheme="minorHAnsi" w:hAnsiTheme="minorHAnsi" w:cs="Times New Roman"/>
          <w:sz w:val="22"/>
          <w:szCs w:val="22"/>
        </w:rPr>
        <w:t xml:space="preserve"> seront type racial « viande » (races à viandes et croisées-viande)</w:t>
      </w:r>
      <w:r w:rsidR="004F5F7A" w:rsidRPr="00277D4E">
        <w:rPr>
          <w:rFonts w:asciiTheme="minorHAnsi" w:hAnsiTheme="minorHAnsi" w:cs="Times New Roman"/>
          <w:sz w:val="22"/>
          <w:szCs w:val="22"/>
        </w:rPr>
        <w:t>, d’un</w:t>
      </w:r>
      <w:r w:rsidR="00194739" w:rsidRPr="00277D4E">
        <w:rPr>
          <w:rFonts w:asciiTheme="minorHAnsi" w:hAnsiTheme="minorHAnsi" w:cs="Times New Roman"/>
          <w:sz w:val="22"/>
          <w:szCs w:val="22"/>
        </w:rPr>
        <w:t xml:space="preserve"> poids d'au moins 280 kg et d'état d'engraissement n° 3 (couvert). </w:t>
      </w:r>
    </w:p>
    <w:p w14:paraId="184DCA06" w14:textId="77777777" w:rsidR="00067C05" w:rsidRDefault="00067C05" w:rsidP="00277D4E">
      <w:pPr>
        <w:jc w:val="both"/>
        <w:rPr>
          <w:rFonts w:asciiTheme="minorHAnsi" w:hAnsiTheme="minorHAnsi" w:cs="Times New Roman"/>
          <w:b/>
          <w:sz w:val="22"/>
          <w:szCs w:val="22"/>
        </w:rPr>
      </w:pPr>
    </w:p>
    <w:p w14:paraId="0114F28B" w14:textId="4D4CD9D6" w:rsidR="00194739" w:rsidRPr="00277D4E" w:rsidRDefault="00194739" w:rsidP="00277D4E">
      <w:pPr>
        <w:jc w:val="both"/>
        <w:rPr>
          <w:rFonts w:asciiTheme="minorHAnsi" w:hAnsiTheme="minorHAnsi" w:cs="Times New Roman"/>
          <w:b/>
          <w:sz w:val="22"/>
          <w:szCs w:val="22"/>
        </w:rPr>
      </w:pPr>
      <w:r w:rsidRPr="00277D4E">
        <w:rPr>
          <w:rFonts w:asciiTheme="minorHAnsi" w:hAnsiTheme="minorHAnsi" w:cs="Times New Roman"/>
          <w:b/>
          <w:sz w:val="22"/>
          <w:szCs w:val="22"/>
        </w:rPr>
        <w:t>Sont exclues :</w:t>
      </w:r>
    </w:p>
    <w:p w14:paraId="1BA96A8E" w14:textId="77777777" w:rsidR="00194739" w:rsidRPr="00277D4E" w:rsidRDefault="00194739" w:rsidP="00277D4E">
      <w:pPr>
        <w:pStyle w:val="Paragraphedeliste"/>
        <w:numPr>
          <w:ilvl w:val="0"/>
          <w:numId w:val="4"/>
        </w:numPr>
        <w:tabs>
          <w:tab w:val="left" w:pos="380"/>
        </w:tabs>
        <w:jc w:val="both"/>
        <w:rPr>
          <w:rFonts w:asciiTheme="minorHAnsi" w:hAnsiTheme="minorHAnsi" w:cs="Times New Roman"/>
          <w:sz w:val="22"/>
          <w:szCs w:val="22"/>
        </w:rPr>
      </w:pPr>
      <w:proofErr w:type="gramStart"/>
      <w:r w:rsidRPr="00277D4E">
        <w:rPr>
          <w:rFonts w:asciiTheme="minorHAnsi" w:hAnsiTheme="minorHAnsi" w:cs="Times New Roman"/>
          <w:sz w:val="22"/>
          <w:szCs w:val="22"/>
        </w:rPr>
        <w:t>la</w:t>
      </w:r>
      <w:proofErr w:type="gramEnd"/>
      <w:r w:rsidRPr="00277D4E">
        <w:rPr>
          <w:rFonts w:asciiTheme="minorHAnsi" w:hAnsiTheme="minorHAnsi" w:cs="Times New Roman"/>
          <w:sz w:val="22"/>
          <w:szCs w:val="22"/>
        </w:rPr>
        <w:t xml:space="preserve"> viande de jeune bovin,</w:t>
      </w:r>
    </w:p>
    <w:p w14:paraId="4D699BEF" w14:textId="77777777" w:rsidR="00194739" w:rsidRPr="00277D4E" w:rsidRDefault="00194739" w:rsidP="00277D4E">
      <w:pPr>
        <w:pStyle w:val="Paragraphedeliste"/>
        <w:numPr>
          <w:ilvl w:val="0"/>
          <w:numId w:val="4"/>
        </w:numPr>
        <w:tabs>
          <w:tab w:val="left" w:pos="399"/>
        </w:tabs>
        <w:jc w:val="both"/>
        <w:rPr>
          <w:rFonts w:asciiTheme="minorHAnsi" w:hAnsiTheme="minorHAnsi" w:cs="Times New Roman"/>
          <w:sz w:val="22"/>
          <w:szCs w:val="22"/>
        </w:rPr>
      </w:pPr>
      <w:proofErr w:type="gramStart"/>
      <w:r w:rsidRPr="00277D4E">
        <w:rPr>
          <w:rFonts w:asciiTheme="minorHAnsi" w:hAnsiTheme="minorHAnsi" w:cs="Times New Roman"/>
          <w:sz w:val="22"/>
          <w:szCs w:val="22"/>
        </w:rPr>
        <w:t>la</w:t>
      </w:r>
      <w:proofErr w:type="gramEnd"/>
      <w:r w:rsidRPr="00277D4E">
        <w:rPr>
          <w:rFonts w:asciiTheme="minorHAnsi" w:hAnsiTheme="minorHAnsi" w:cs="Times New Roman"/>
          <w:sz w:val="22"/>
          <w:szCs w:val="22"/>
        </w:rPr>
        <w:t xml:space="preserve"> viande de taureau et de taurillon,</w:t>
      </w:r>
    </w:p>
    <w:p w14:paraId="678FF6B4" w14:textId="77777777" w:rsidR="00194739" w:rsidRPr="00277D4E" w:rsidRDefault="00194739" w:rsidP="00277D4E">
      <w:pPr>
        <w:pStyle w:val="Paragraphedeliste"/>
        <w:numPr>
          <w:ilvl w:val="0"/>
          <w:numId w:val="4"/>
        </w:numPr>
        <w:tabs>
          <w:tab w:val="left" w:pos="380"/>
        </w:tabs>
        <w:jc w:val="both"/>
        <w:rPr>
          <w:rFonts w:asciiTheme="minorHAnsi" w:hAnsiTheme="minorHAnsi" w:cs="Times New Roman"/>
          <w:sz w:val="22"/>
          <w:szCs w:val="22"/>
        </w:rPr>
      </w:pPr>
      <w:proofErr w:type="gramStart"/>
      <w:r w:rsidRPr="00277D4E">
        <w:rPr>
          <w:rFonts w:asciiTheme="minorHAnsi" w:hAnsiTheme="minorHAnsi" w:cs="Times New Roman"/>
          <w:sz w:val="22"/>
          <w:szCs w:val="22"/>
        </w:rPr>
        <w:t>la</w:t>
      </w:r>
      <w:proofErr w:type="gramEnd"/>
      <w:r w:rsidRPr="00277D4E">
        <w:rPr>
          <w:rFonts w:asciiTheme="minorHAnsi" w:hAnsiTheme="minorHAnsi" w:cs="Times New Roman"/>
          <w:sz w:val="22"/>
          <w:szCs w:val="22"/>
        </w:rPr>
        <w:t xml:space="preserve"> viande de vache âgée de plus de 48 mois ;</w:t>
      </w:r>
    </w:p>
    <w:p w14:paraId="18F83581" w14:textId="77777777" w:rsidR="00194739" w:rsidRPr="00277D4E" w:rsidRDefault="00194739" w:rsidP="00277D4E">
      <w:pPr>
        <w:pStyle w:val="Paragraphedeliste"/>
        <w:numPr>
          <w:ilvl w:val="0"/>
          <w:numId w:val="4"/>
        </w:numPr>
        <w:tabs>
          <w:tab w:val="left" w:pos="399"/>
        </w:tabs>
        <w:jc w:val="both"/>
        <w:rPr>
          <w:rFonts w:asciiTheme="minorHAnsi" w:hAnsiTheme="minorHAnsi" w:cs="Times New Roman"/>
          <w:sz w:val="22"/>
          <w:szCs w:val="22"/>
        </w:rPr>
      </w:pPr>
      <w:proofErr w:type="gramStart"/>
      <w:r w:rsidRPr="00277D4E">
        <w:rPr>
          <w:rFonts w:asciiTheme="minorHAnsi" w:hAnsiTheme="minorHAnsi" w:cs="Times New Roman"/>
          <w:sz w:val="22"/>
          <w:szCs w:val="22"/>
        </w:rPr>
        <w:t>la</w:t>
      </w:r>
      <w:proofErr w:type="gramEnd"/>
      <w:r w:rsidRPr="00277D4E">
        <w:rPr>
          <w:rFonts w:asciiTheme="minorHAnsi" w:hAnsiTheme="minorHAnsi" w:cs="Times New Roman"/>
          <w:sz w:val="22"/>
          <w:szCs w:val="22"/>
        </w:rPr>
        <w:t xml:space="preserve"> viande de « bœuf » âgé de plus de 48 mois ;</w:t>
      </w:r>
    </w:p>
    <w:p w14:paraId="05294EBD" w14:textId="77777777" w:rsidR="00194739" w:rsidRPr="00277D4E" w:rsidRDefault="00194739" w:rsidP="00277D4E">
      <w:pPr>
        <w:pStyle w:val="Paragraphedeliste"/>
        <w:numPr>
          <w:ilvl w:val="0"/>
          <w:numId w:val="4"/>
        </w:numPr>
        <w:tabs>
          <w:tab w:val="left" w:pos="380"/>
        </w:tabs>
        <w:jc w:val="both"/>
        <w:rPr>
          <w:rFonts w:asciiTheme="minorHAnsi" w:hAnsiTheme="minorHAnsi" w:cs="Times New Roman"/>
          <w:sz w:val="22"/>
          <w:szCs w:val="22"/>
        </w:rPr>
      </w:pPr>
      <w:proofErr w:type="gramStart"/>
      <w:r w:rsidRPr="00277D4E">
        <w:rPr>
          <w:rFonts w:asciiTheme="minorHAnsi" w:hAnsiTheme="minorHAnsi" w:cs="Times New Roman"/>
          <w:sz w:val="22"/>
          <w:szCs w:val="22"/>
        </w:rPr>
        <w:t>la</w:t>
      </w:r>
      <w:proofErr w:type="gramEnd"/>
      <w:r w:rsidRPr="00277D4E">
        <w:rPr>
          <w:rFonts w:asciiTheme="minorHAnsi" w:hAnsiTheme="minorHAnsi" w:cs="Times New Roman"/>
          <w:sz w:val="22"/>
          <w:szCs w:val="22"/>
        </w:rPr>
        <w:t xml:space="preserve"> viande du type racial « lait ».</w:t>
      </w:r>
    </w:p>
    <w:p w14:paraId="1CBE56F8" w14:textId="77777777" w:rsidR="00042F0B" w:rsidRPr="00277D4E" w:rsidRDefault="00042F0B" w:rsidP="00277D4E">
      <w:pPr>
        <w:tabs>
          <w:tab w:val="left" w:pos="380"/>
        </w:tabs>
        <w:jc w:val="both"/>
        <w:rPr>
          <w:rFonts w:asciiTheme="minorHAnsi" w:hAnsiTheme="minorHAnsi" w:cs="Times New Roman"/>
          <w:sz w:val="22"/>
          <w:szCs w:val="22"/>
        </w:rPr>
      </w:pPr>
    </w:p>
    <w:p w14:paraId="4D1B254F" w14:textId="58975BB5" w:rsidR="00194739" w:rsidRPr="00067C05" w:rsidRDefault="00194739" w:rsidP="00067C05">
      <w:pPr>
        <w:pStyle w:val="Paragraphedeliste"/>
        <w:numPr>
          <w:ilvl w:val="0"/>
          <w:numId w:val="43"/>
        </w:numPr>
        <w:tabs>
          <w:tab w:val="left" w:pos="922"/>
        </w:tabs>
        <w:jc w:val="both"/>
        <w:rPr>
          <w:rFonts w:asciiTheme="minorHAnsi" w:hAnsiTheme="minorHAnsi" w:cs="Times New Roman"/>
          <w:sz w:val="22"/>
          <w:szCs w:val="22"/>
          <w:u w:val="single"/>
        </w:rPr>
      </w:pPr>
      <w:r w:rsidRPr="00067C05">
        <w:rPr>
          <w:rFonts w:asciiTheme="minorHAnsi" w:hAnsiTheme="minorHAnsi" w:cs="Times New Roman"/>
          <w:sz w:val="22"/>
          <w:szCs w:val="22"/>
          <w:u w:val="single"/>
        </w:rPr>
        <w:t>Pour le veau</w:t>
      </w:r>
      <w:r w:rsidR="00067C05" w:rsidRPr="00067C05">
        <w:rPr>
          <w:rFonts w:asciiTheme="minorHAnsi" w:hAnsiTheme="minorHAnsi" w:cs="Times New Roman"/>
          <w:sz w:val="22"/>
          <w:szCs w:val="22"/>
          <w:u w:val="single"/>
        </w:rPr>
        <w:t xml:space="preserve"> </w:t>
      </w:r>
      <w:r w:rsidRPr="00067C05">
        <w:rPr>
          <w:rFonts w:asciiTheme="minorHAnsi" w:hAnsiTheme="minorHAnsi" w:cs="Times New Roman"/>
          <w:sz w:val="22"/>
          <w:szCs w:val="22"/>
          <w:u w:val="single"/>
        </w:rPr>
        <w:t>:</w:t>
      </w:r>
    </w:p>
    <w:p w14:paraId="6484E022" w14:textId="77777777" w:rsidR="00067C05" w:rsidRPr="00067C05" w:rsidRDefault="00067C05" w:rsidP="00067C05">
      <w:pPr>
        <w:pStyle w:val="Paragraphedeliste"/>
        <w:tabs>
          <w:tab w:val="left" w:pos="922"/>
        </w:tabs>
        <w:ind w:left="405"/>
        <w:jc w:val="both"/>
        <w:rPr>
          <w:rFonts w:asciiTheme="minorHAnsi" w:hAnsiTheme="minorHAnsi" w:cs="Times New Roman"/>
          <w:sz w:val="22"/>
          <w:szCs w:val="22"/>
        </w:rPr>
      </w:pPr>
    </w:p>
    <w:p w14:paraId="257330E7"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La viande livrée sera de qualité "R" du catalogue EUROP, classe 2, rosé clair, état d'engraissement 3 couvert, provenant de carcasses comprises entre 90 et 130 kg.</w:t>
      </w:r>
    </w:p>
    <w:p w14:paraId="4F27C24B"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Il est d'usage, dans l'Union européenne, de considérer qu'au-delà de huit mois, un bovin ne puisse plus être dénommé veau.</w:t>
      </w:r>
    </w:p>
    <w:p w14:paraId="43558FD0" w14:textId="77777777" w:rsidR="00042F0B" w:rsidRPr="00277D4E" w:rsidRDefault="00042F0B" w:rsidP="00277D4E">
      <w:pPr>
        <w:jc w:val="both"/>
        <w:rPr>
          <w:rFonts w:asciiTheme="minorHAnsi" w:hAnsiTheme="minorHAnsi" w:cs="Times New Roman"/>
          <w:sz w:val="22"/>
          <w:szCs w:val="22"/>
        </w:rPr>
      </w:pPr>
    </w:p>
    <w:p w14:paraId="447AECDD" w14:textId="52E74A38" w:rsidR="00194739" w:rsidRPr="00067C05" w:rsidRDefault="00194739" w:rsidP="00067C05">
      <w:pPr>
        <w:pStyle w:val="Paragraphedeliste"/>
        <w:numPr>
          <w:ilvl w:val="0"/>
          <w:numId w:val="43"/>
        </w:numPr>
        <w:tabs>
          <w:tab w:val="left" w:pos="922"/>
        </w:tabs>
        <w:jc w:val="both"/>
        <w:rPr>
          <w:rFonts w:asciiTheme="minorHAnsi" w:hAnsiTheme="minorHAnsi" w:cs="Times New Roman"/>
          <w:sz w:val="22"/>
          <w:szCs w:val="22"/>
          <w:u w:val="single"/>
        </w:rPr>
      </w:pPr>
      <w:r w:rsidRPr="00067C05">
        <w:rPr>
          <w:rFonts w:asciiTheme="minorHAnsi" w:hAnsiTheme="minorHAnsi" w:cs="Times New Roman"/>
          <w:sz w:val="22"/>
          <w:szCs w:val="22"/>
          <w:u w:val="single"/>
        </w:rPr>
        <w:t>Pour l'agneau :</w:t>
      </w:r>
    </w:p>
    <w:p w14:paraId="087385F9" w14:textId="77777777" w:rsidR="00067C05" w:rsidRPr="00067C05" w:rsidRDefault="00067C05" w:rsidP="00067C05">
      <w:pPr>
        <w:pStyle w:val="Paragraphedeliste"/>
        <w:tabs>
          <w:tab w:val="left" w:pos="922"/>
        </w:tabs>
        <w:ind w:left="405"/>
        <w:jc w:val="both"/>
        <w:rPr>
          <w:rFonts w:asciiTheme="minorHAnsi" w:hAnsiTheme="minorHAnsi" w:cs="Times New Roman"/>
          <w:sz w:val="22"/>
          <w:szCs w:val="22"/>
          <w:u w:val="single"/>
        </w:rPr>
      </w:pPr>
    </w:p>
    <w:p w14:paraId="3ADDAD02"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 xml:space="preserve">L'agneau se définit comme un </w:t>
      </w:r>
      <w:proofErr w:type="spellStart"/>
      <w:r w:rsidRPr="00277D4E">
        <w:rPr>
          <w:rFonts w:asciiTheme="minorHAnsi" w:hAnsiTheme="minorHAnsi" w:cs="Times New Roman"/>
          <w:sz w:val="22"/>
          <w:szCs w:val="22"/>
        </w:rPr>
        <w:t>ovin</w:t>
      </w:r>
      <w:proofErr w:type="spellEnd"/>
      <w:r w:rsidRPr="00277D4E">
        <w:rPr>
          <w:rFonts w:asciiTheme="minorHAnsi" w:hAnsiTheme="minorHAnsi" w:cs="Times New Roman"/>
          <w:sz w:val="22"/>
          <w:szCs w:val="22"/>
        </w:rPr>
        <w:t xml:space="preserve"> mâle ou femelle âgé de moins de douze mois (catégorie L pour « Lamb »)</w:t>
      </w:r>
    </w:p>
    <w:p w14:paraId="6542ED95"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La viande livrée proviendra de carcasses d'agneaux de 16 à 22 kg de la qualité "R" du catalogue EUROP et d'état d'engraissement couvert n°3. Il ne pourra être livré que de la viande d'agneau.</w:t>
      </w:r>
    </w:p>
    <w:p w14:paraId="53A14E63" w14:textId="77777777" w:rsidR="00042F0B" w:rsidRPr="00277D4E" w:rsidRDefault="00042F0B" w:rsidP="00277D4E">
      <w:pPr>
        <w:jc w:val="both"/>
        <w:rPr>
          <w:rFonts w:asciiTheme="minorHAnsi" w:hAnsiTheme="minorHAnsi" w:cs="Times New Roman"/>
          <w:sz w:val="22"/>
          <w:szCs w:val="22"/>
        </w:rPr>
      </w:pPr>
    </w:p>
    <w:p w14:paraId="6E48FCF6" w14:textId="74E054FB" w:rsidR="008738B4" w:rsidRPr="00067C05" w:rsidRDefault="008738B4" w:rsidP="00067C05">
      <w:pPr>
        <w:pStyle w:val="Paragraphedeliste"/>
        <w:numPr>
          <w:ilvl w:val="0"/>
          <w:numId w:val="43"/>
        </w:numPr>
        <w:jc w:val="both"/>
        <w:rPr>
          <w:rFonts w:asciiTheme="minorHAnsi" w:hAnsiTheme="minorHAnsi" w:cs="Times New Roman"/>
          <w:sz w:val="22"/>
          <w:szCs w:val="22"/>
        </w:rPr>
      </w:pPr>
      <w:r w:rsidRPr="00067C05">
        <w:rPr>
          <w:rFonts w:asciiTheme="minorHAnsi" w:hAnsiTheme="minorHAnsi" w:cs="Times New Roman"/>
          <w:sz w:val="22"/>
          <w:szCs w:val="22"/>
          <w:u w:val="single"/>
        </w:rPr>
        <w:t>Pour le Porc</w:t>
      </w:r>
      <w:r w:rsidRPr="00067C05">
        <w:rPr>
          <w:rFonts w:asciiTheme="minorHAnsi" w:hAnsiTheme="minorHAnsi" w:cs="Times New Roman"/>
          <w:sz w:val="22"/>
          <w:szCs w:val="22"/>
        </w:rPr>
        <w:t xml:space="preserve"> </w:t>
      </w:r>
    </w:p>
    <w:p w14:paraId="2E28F8DF" w14:textId="77777777" w:rsidR="00067C05" w:rsidRPr="00067C05" w:rsidRDefault="00067C05" w:rsidP="00067C05">
      <w:pPr>
        <w:pStyle w:val="Paragraphedeliste"/>
        <w:ind w:left="405"/>
        <w:jc w:val="both"/>
        <w:rPr>
          <w:rFonts w:asciiTheme="minorHAnsi" w:hAnsiTheme="minorHAnsi" w:cs="Times New Roman"/>
          <w:sz w:val="22"/>
          <w:szCs w:val="22"/>
        </w:rPr>
      </w:pPr>
    </w:p>
    <w:p w14:paraId="011D50C6" w14:textId="77777777"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La viande de porc livrée est issue de mâles castrés et de femelles d'un poids de carcasse compris entre 70 et 110 Kg appartenant à la classe "R" de la Grille Communautaire de Classement.</w:t>
      </w:r>
    </w:p>
    <w:p w14:paraId="5CB06284" w14:textId="77777777" w:rsidR="008738B4" w:rsidRPr="00277D4E" w:rsidRDefault="008738B4" w:rsidP="00277D4E">
      <w:pPr>
        <w:jc w:val="both"/>
        <w:rPr>
          <w:rFonts w:asciiTheme="minorHAnsi" w:hAnsiTheme="minorHAnsi" w:cs="Times New Roman"/>
          <w:sz w:val="22"/>
          <w:szCs w:val="22"/>
        </w:rPr>
      </w:pPr>
      <w:r w:rsidRPr="00277D4E">
        <w:rPr>
          <w:rFonts w:asciiTheme="minorHAnsi" w:hAnsiTheme="minorHAnsi" w:cs="Times New Roman"/>
          <w:sz w:val="22"/>
          <w:szCs w:val="22"/>
        </w:rPr>
        <w:t>Sont exclues les viandes provenant de truies et de verrat</w:t>
      </w:r>
    </w:p>
    <w:p w14:paraId="75C050B2" w14:textId="77777777" w:rsidR="00AF38DD" w:rsidRPr="00277D4E" w:rsidRDefault="00AF38DD" w:rsidP="00277D4E">
      <w:pPr>
        <w:jc w:val="both"/>
        <w:rPr>
          <w:rFonts w:asciiTheme="minorHAnsi" w:hAnsiTheme="minorHAnsi" w:cs="Times New Roman"/>
          <w:sz w:val="22"/>
          <w:szCs w:val="22"/>
        </w:rPr>
      </w:pPr>
    </w:p>
    <w:p w14:paraId="2261B26A" w14:textId="654EE16D" w:rsidR="00067C05" w:rsidRPr="00067C05" w:rsidRDefault="00806AF7" w:rsidP="00067C05">
      <w:pPr>
        <w:pStyle w:val="Paragraphedeliste"/>
        <w:numPr>
          <w:ilvl w:val="0"/>
          <w:numId w:val="43"/>
        </w:numPr>
        <w:jc w:val="both"/>
        <w:rPr>
          <w:rFonts w:asciiTheme="minorHAnsi" w:hAnsiTheme="minorHAnsi" w:cs="Times New Roman"/>
          <w:sz w:val="22"/>
          <w:szCs w:val="22"/>
          <w:u w:val="single"/>
        </w:rPr>
      </w:pPr>
      <w:r w:rsidRPr="00067C05">
        <w:rPr>
          <w:rFonts w:asciiTheme="minorHAnsi" w:hAnsiTheme="minorHAnsi" w:cs="Times New Roman"/>
          <w:sz w:val="22"/>
          <w:szCs w:val="22"/>
          <w:u w:val="single"/>
        </w:rPr>
        <w:t xml:space="preserve">Pour les volailles </w:t>
      </w:r>
    </w:p>
    <w:p w14:paraId="79D2921E" w14:textId="77777777" w:rsidR="00002E71" w:rsidRPr="00277D4E" w:rsidRDefault="00002E71" w:rsidP="00277D4E">
      <w:pPr>
        <w:jc w:val="both"/>
        <w:rPr>
          <w:rFonts w:asciiTheme="minorHAnsi" w:hAnsiTheme="minorHAnsi" w:cs="Times New Roman"/>
          <w:sz w:val="22"/>
          <w:szCs w:val="22"/>
          <w:u w:val="single"/>
        </w:rPr>
      </w:pPr>
    </w:p>
    <w:p w14:paraId="1E3C703A" w14:textId="77777777" w:rsidR="00002E71" w:rsidRPr="00277D4E" w:rsidRDefault="00002E71" w:rsidP="00277D4E">
      <w:pPr>
        <w:spacing w:line="360" w:lineRule="auto"/>
        <w:jc w:val="both"/>
        <w:rPr>
          <w:rFonts w:asciiTheme="minorHAnsi" w:hAnsiTheme="minorHAnsi" w:cs="Times New Roman"/>
          <w:sz w:val="22"/>
          <w:szCs w:val="22"/>
        </w:rPr>
      </w:pPr>
      <w:r w:rsidRPr="00277D4E">
        <w:rPr>
          <w:rFonts w:asciiTheme="minorHAnsi" w:hAnsiTheme="minorHAnsi" w:cs="Times New Roman"/>
          <w:sz w:val="22"/>
          <w:szCs w:val="22"/>
        </w:rPr>
        <w:t>La viande de volaille livrée sera de qualité A.</w:t>
      </w:r>
    </w:p>
    <w:p w14:paraId="0FAA2722" w14:textId="77777777" w:rsidR="00002E71" w:rsidRPr="00277D4E" w:rsidRDefault="00002E71" w:rsidP="00E1097A">
      <w:pPr>
        <w:jc w:val="both"/>
        <w:rPr>
          <w:rFonts w:asciiTheme="minorHAnsi" w:hAnsiTheme="minorHAnsi" w:cs="Times New Roman"/>
          <w:sz w:val="22"/>
          <w:szCs w:val="22"/>
        </w:rPr>
      </w:pPr>
      <w:r w:rsidRPr="00277D4E">
        <w:rPr>
          <w:rFonts w:asciiTheme="minorHAnsi" w:hAnsiTheme="minorHAnsi" w:cs="Times New Roman"/>
          <w:sz w:val="22"/>
          <w:szCs w:val="22"/>
        </w:rPr>
        <w:t>Celle-ci est classée en fonction de la conformation et de l'aspect des carcasses. Cette classification tient compte notamment du développement de la chair et dégâts et meurtrissures.</w:t>
      </w:r>
    </w:p>
    <w:p w14:paraId="0DABF076" w14:textId="77777777" w:rsidR="00002E71" w:rsidRPr="00277D4E" w:rsidRDefault="00002E71" w:rsidP="00277D4E">
      <w:pPr>
        <w:spacing w:line="360" w:lineRule="auto"/>
        <w:jc w:val="both"/>
        <w:rPr>
          <w:rFonts w:asciiTheme="minorHAnsi" w:hAnsiTheme="minorHAnsi" w:cs="Times New Roman"/>
          <w:sz w:val="22"/>
          <w:szCs w:val="22"/>
        </w:rPr>
      </w:pPr>
      <w:r w:rsidRPr="00277D4E">
        <w:rPr>
          <w:rFonts w:asciiTheme="minorHAnsi" w:hAnsiTheme="minorHAnsi" w:cs="Times New Roman"/>
          <w:sz w:val="22"/>
          <w:szCs w:val="22"/>
        </w:rPr>
        <w:t xml:space="preserve">Les découpes de volaille doivent, pour être admises dans la classe </w:t>
      </w:r>
      <w:r w:rsidR="00D71171" w:rsidRPr="00277D4E">
        <w:rPr>
          <w:rFonts w:asciiTheme="minorHAnsi" w:hAnsiTheme="minorHAnsi" w:cs="Times New Roman"/>
          <w:sz w:val="22"/>
          <w:szCs w:val="22"/>
        </w:rPr>
        <w:t>A être</w:t>
      </w:r>
      <w:r w:rsidRPr="00277D4E">
        <w:rPr>
          <w:rFonts w:asciiTheme="minorHAnsi" w:hAnsiTheme="minorHAnsi" w:cs="Times New Roman"/>
          <w:sz w:val="22"/>
          <w:szCs w:val="22"/>
        </w:rPr>
        <w:t xml:space="preserve"> :</w:t>
      </w:r>
    </w:p>
    <w:p w14:paraId="18349FAF" w14:textId="77777777" w:rsidR="00002E71" w:rsidRPr="00277D4E" w:rsidRDefault="00002E71" w:rsidP="00277D4E">
      <w:pPr>
        <w:tabs>
          <w:tab w:val="left" w:pos="126"/>
        </w:tabs>
        <w:spacing w:line="360" w:lineRule="auto"/>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intactes, compte tenu de la présentation ;</w:t>
      </w:r>
    </w:p>
    <w:p w14:paraId="35DEB49F" w14:textId="77777777" w:rsidR="00002E71" w:rsidRPr="00277D4E" w:rsidRDefault="00002E71" w:rsidP="00277D4E">
      <w:pPr>
        <w:tabs>
          <w:tab w:val="left" w:pos="126"/>
        </w:tabs>
        <w:spacing w:line="360" w:lineRule="auto"/>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propres, exemptes de toute matière étrangère, souillure ou sang ;</w:t>
      </w:r>
    </w:p>
    <w:p w14:paraId="3BC40C82" w14:textId="77777777" w:rsidR="00002E71" w:rsidRPr="00277D4E" w:rsidRDefault="00002E71" w:rsidP="00277D4E">
      <w:pPr>
        <w:tabs>
          <w:tab w:val="left" w:pos="121"/>
        </w:tabs>
        <w:spacing w:line="360" w:lineRule="auto"/>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exemptes de toute odeur étrangère ;</w:t>
      </w:r>
    </w:p>
    <w:p w14:paraId="6B209B69" w14:textId="77777777" w:rsidR="00002E71" w:rsidRPr="00277D4E" w:rsidRDefault="00002E71" w:rsidP="00277D4E">
      <w:pPr>
        <w:tabs>
          <w:tab w:val="left" w:pos="121"/>
        </w:tabs>
        <w:spacing w:line="360" w:lineRule="auto"/>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 xml:space="preserve">exemptes de taches visibles de sang, les taches peu étendues et peu perceptibles sont </w:t>
      </w:r>
      <w:r w:rsidR="00D71171" w:rsidRPr="00277D4E">
        <w:rPr>
          <w:rFonts w:asciiTheme="minorHAnsi" w:hAnsiTheme="minorHAnsi" w:cs="Times New Roman"/>
          <w:sz w:val="22"/>
          <w:szCs w:val="22"/>
        </w:rPr>
        <w:t>tolérées</w:t>
      </w:r>
      <w:r w:rsidRPr="00277D4E">
        <w:rPr>
          <w:rFonts w:asciiTheme="minorHAnsi" w:hAnsiTheme="minorHAnsi" w:cs="Times New Roman"/>
          <w:sz w:val="22"/>
          <w:szCs w:val="22"/>
        </w:rPr>
        <w:t xml:space="preserve"> ;</w:t>
      </w:r>
    </w:p>
    <w:p w14:paraId="5CF6F039" w14:textId="77777777" w:rsidR="00002E71" w:rsidRPr="00277D4E" w:rsidRDefault="00002E71" w:rsidP="00277D4E">
      <w:pPr>
        <w:tabs>
          <w:tab w:val="left" w:pos="121"/>
        </w:tabs>
        <w:spacing w:line="360" w:lineRule="auto"/>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exemptes de fractures ouvertes ;</w:t>
      </w:r>
    </w:p>
    <w:p w14:paraId="086A95E6" w14:textId="77777777" w:rsidR="00002E71" w:rsidRPr="00277D4E" w:rsidRDefault="00002E71" w:rsidP="00277D4E">
      <w:pPr>
        <w:tabs>
          <w:tab w:val="left" w:pos="121"/>
        </w:tabs>
        <w:spacing w:line="360" w:lineRule="auto"/>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exemptes d'ecchymoses graves.</w:t>
      </w:r>
    </w:p>
    <w:p w14:paraId="7295FCD3" w14:textId="77777777" w:rsidR="00806AF7" w:rsidRPr="00277D4E" w:rsidRDefault="00806AF7" w:rsidP="00277D4E">
      <w:pPr>
        <w:jc w:val="both"/>
        <w:rPr>
          <w:rFonts w:asciiTheme="minorHAnsi" w:hAnsiTheme="minorHAnsi" w:cs="Times New Roman"/>
          <w:sz w:val="22"/>
          <w:szCs w:val="22"/>
        </w:rPr>
      </w:pPr>
    </w:p>
    <w:p w14:paraId="728ED5E5" w14:textId="6A4F1D61" w:rsidR="00067C05" w:rsidRPr="00067C05" w:rsidRDefault="0046353C" w:rsidP="00067C05">
      <w:pPr>
        <w:pStyle w:val="Paragraphedeliste"/>
        <w:numPr>
          <w:ilvl w:val="0"/>
          <w:numId w:val="43"/>
        </w:numPr>
        <w:jc w:val="both"/>
        <w:rPr>
          <w:rFonts w:asciiTheme="minorHAnsi" w:hAnsiTheme="minorHAnsi" w:cs="Times New Roman"/>
          <w:sz w:val="22"/>
          <w:szCs w:val="22"/>
          <w:u w:val="single"/>
        </w:rPr>
      </w:pPr>
      <w:r w:rsidRPr="00067C05">
        <w:rPr>
          <w:rFonts w:asciiTheme="minorHAnsi" w:hAnsiTheme="minorHAnsi" w:cs="Times New Roman"/>
          <w:sz w:val="22"/>
          <w:szCs w:val="22"/>
          <w:u w:val="single"/>
        </w:rPr>
        <w:t>Charcuterie</w:t>
      </w:r>
    </w:p>
    <w:p w14:paraId="4FEDED95" w14:textId="77777777" w:rsidR="00806AF7" w:rsidRPr="00277D4E" w:rsidRDefault="00806AF7" w:rsidP="00277D4E">
      <w:pPr>
        <w:jc w:val="both"/>
        <w:rPr>
          <w:rFonts w:asciiTheme="minorHAnsi" w:hAnsiTheme="minorHAnsi" w:cs="Times New Roman"/>
          <w:sz w:val="22"/>
          <w:szCs w:val="22"/>
        </w:rPr>
      </w:pPr>
    </w:p>
    <w:p w14:paraId="75C048C3" w14:textId="77777777" w:rsidR="00194739"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Pour le jambon cuit et l'épaule cuite, la durée maximale résiduelle entre la date de réception et la DLC doit être au maximum de 1 mois. Commentaires relatifs aux lardons :</w:t>
      </w:r>
    </w:p>
    <w:p w14:paraId="6F3C2B6B" w14:textId="77777777" w:rsidR="00067C05" w:rsidRPr="00277D4E" w:rsidRDefault="00067C05" w:rsidP="00277D4E">
      <w:pPr>
        <w:jc w:val="both"/>
        <w:rPr>
          <w:rFonts w:asciiTheme="minorHAnsi" w:hAnsiTheme="minorHAnsi" w:cs="Times New Roman"/>
          <w:sz w:val="22"/>
          <w:szCs w:val="22"/>
        </w:rPr>
      </w:pPr>
    </w:p>
    <w:p w14:paraId="6CB466A9" w14:textId="77777777" w:rsidR="00194739" w:rsidRPr="00277D4E" w:rsidRDefault="00194739" w:rsidP="00277D4E">
      <w:pPr>
        <w:tabs>
          <w:tab w:val="left" w:pos="126"/>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Ingrédient : les lardons sont élaborés à partir de poitrine de porc. Les fabricants incorporent le sel et, selon les recettes, des sucres, aromates, épices, vins, alcools, liqueurs, condiments, arômes, fumée, ferments.</w:t>
      </w:r>
    </w:p>
    <w:p w14:paraId="0DBEED71" w14:textId="77777777" w:rsidR="00067C05" w:rsidRDefault="00067C05" w:rsidP="00277D4E">
      <w:pPr>
        <w:jc w:val="both"/>
        <w:rPr>
          <w:rFonts w:asciiTheme="minorHAnsi" w:hAnsiTheme="minorHAnsi" w:cs="Times New Roman"/>
          <w:sz w:val="22"/>
          <w:szCs w:val="22"/>
        </w:rPr>
      </w:pPr>
    </w:p>
    <w:p w14:paraId="5FD34B1E" w14:textId="782710DD"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lastRenderedPageBreak/>
        <w:t>Les additifs qui peuvent être utilisés, sont les nitrates, les nitrites, les acides organiques et leurs sels.</w:t>
      </w:r>
    </w:p>
    <w:p w14:paraId="38B57C5D" w14:textId="77777777" w:rsidR="00067C05" w:rsidRDefault="00067C05" w:rsidP="00277D4E">
      <w:pPr>
        <w:jc w:val="both"/>
        <w:outlineLvl w:val="2"/>
        <w:rPr>
          <w:rFonts w:asciiTheme="minorHAnsi" w:hAnsiTheme="minorHAnsi" w:cs="Times New Roman"/>
          <w:sz w:val="22"/>
          <w:szCs w:val="22"/>
        </w:rPr>
      </w:pPr>
      <w:bookmarkStart w:id="8" w:name="bookmark132"/>
    </w:p>
    <w:p w14:paraId="078118A7" w14:textId="7B7E55FB" w:rsidR="00194739" w:rsidRPr="00AD5A46" w:rsidRDefault="00194739" w:rsidP="00277D4E">
      <w:pPr>
        <w:jc w:val="both"/>
        <w:outlineLvl w:val="2"/>
        <w:rPr>
          <w:rFonts w:asciiTheme="minorHAnsi" w:hAnsiTheme="minorHAnsi" w:cs="Times New Roman"/>
          <w:sz w:val="22"/>
          <w:szCs w:val="22"/>
          <w:u w:val="single"/>
        </w:rPr>
      </w:pPr>
      <w:r w:rsidRPr="00AD5A46">
        <w:rPr>
          <w:rFonts w:asciiTheme="minorHAnsi" w:hAnsiTheme="minorHAnsi" w:cs="Times New Roman"/>
          <w:sz w:val="22"/>
          <w:szCs w:val="22"/>
          <w:u w:val="single"/>
        </w:rPr>
        <w:t>Commentaires relatifs au jambon sec :</w:t>
      </w:r>
      <w:bookmarkEnd w:id="8"/>
    </w:p>
    <w:p w14:paraId="45D1AF9F" w14:textId="77777777" w:rsidR="00067C05" w:rsidRPr="00277D4E" w:rsidRDefault="00067C05" w:rsidP="00277D4E">
      <w:pPr>
        <w:jc w:val="both"/>
        <w:outlineLvl w:val="2"/>
        <w:rPr>
          <w:rFonts w:asciiTheme="minorHAnsi" w:hAnsiTheme="minorHAnsi" w:cs="Times New Roman"/>
          <w:sz w:val="22"/>
          <w:szCs w:val="22"/>
        </w:rPr>
      </w:pPr>
    </w:p>
    <w:p w14:paraId="7E9B791C" w14:textId="77777777" w:rsidR="00194739" w:rsidRPr="00277D4E" w:rsidRDefault="00194739" w:rsidP="00277D4E">
      <w:pPr>
        <w:tabs>
          <w:tab w:val="left" w:pos="116"/>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Le traitement au sel reste l'une des plus anciennes méthodes pour conserver le jambon.</w:t>
      </w:r>
    </w:p>
    <w:p w14:paraId="2D821B16" w14:textId="77777777" w:rsidR="00194739" w:rsidRPr="00277D4E" w:rsidRDefault="00194739" w:rsidP="00277D4E">
      <w:p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 xml:space="preserve">Fabrication : le jambon sec se prépare à partir du membre postérieur du porc ou jambon (d'au moins 8,5 Kg pour le jambon sec supérieur). Il est frotté au sel et soumis à une maturation / </w:t>
      </w:r>
      <w:r w:rsidR="004F5F7A" w:rsidRPr="00277D4E">
        <w:rPr>
          <w:rFonts w:asciiTheme="minorHAnsi" w:hAnsiTheme="minorHAnsi" w:cs="Times New Roman"/>
          <w:sz w:val="22"/>
          <w:szCs w:val="22"/>
        </w:rPr>
        <w:t>dessiccation</w:t>
      </w:r>
      <w:r w:rsidRPr="00277D4E">
        <w:rPr>
          <w:rFonts w:asciiTheme="minorHAnsi" w:hAnsiTheme="minorHAnsi" w:cs="Times New Roman"/>
          <w:sz w:val="22"/>
          <w:szCs w:val="22"/>
        </w:rPr>
        <w:t xml:space="preserve"> dont la durée varie :</w:t>
      </w:r>
    </w:p>
    <w:p w14:paraId="7355F4D4" w14:textId="77777777" w:rsidR="00194739" w:rsidRPr="00277D4E" w:rsidRDefault="001822D0" w:rsidP="00277D4E">
      <w:pPr>
        <w:ind w:firstLine="360"/>
        <w:jc w:val="both"/>
        <w:rPr>
          <w:rFonts w:asciiTheme="minorHAnsi" w:hAnsiTheme="minorHAnsi" w:cs="Times New Roman"/>
          <w:sz w:val="22"/>
          <w:szCs w:val="22"/>
        </w:rPr>
      </w:pPr>
      <w:r w:rsidRPr="00277D4E">
        <w:rPr>
          <w:rFonts w:asciiTheme="minorHAnsi" w:hAnsiTheme="minorHAnsi" w:cs="Times New Roman"/>
          <w:sz w:val="22"/>
          <w:szCs w:val="22"/>
        </w:rPr>
        <w:t>Jambon</w:t>
      </w:r>
      <w:r w:rsidR="00194739" w:rsidRPr="00277D4E">
        <w:rPr>
          <w:rFonts w:asciiTheme="minorHAnsi" w:hAnsiTheme="minorHAnsi" w:cs="Times New Roman"/>
          <w:sz w:val="22"/>
          <w:szCs w:val="22"/>
        </w:rPr>
        <w:t xml:space="preserve"> sec supérieur (210 jours minimum) ; jambon sec (130 jours minimum). Daté au moment de sa mise au sel, le jambon sec gardera cette marque indélébile jusqu'à sa commercialisation. Les autres ingrédients sont le sel et, selon les recettes, les sucres, aromates, épices, vins, alcools, liqueurs et condiments. Le seul additif autorisé est le nitrate ou salpêtre.</w:t>
      </w:r>
    </w:p>
    <w:p w14:paraId="439E610D"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Les valeurs nutritionnelles dépendent beaucoup de la qualité des jambons secs et de l'épaisseur du gras périphérique.</w:t>
      </w:r>
    </w:p>
    <w:p w14:paraId="2DFE0943" w14:textId="77777777" w:rsidR="00194739" w:rsidRPr="00277D4E" w:rsidRDefault="00194739" w:rsidP="00277D4E">
      <w:p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 xml:space="preserve">Dénominations particulières : les jambons de Savoie, Bayonne, Auvergne font partie des jambons secs. Les jambons crus sont conçus de la même façon que les jambons secs ; mais leur durée de séchage est moins longue (inférieure à 130 jours). De plus, l'introduction de sel </w:t>
      </w:r>
      <w:proofErr w:type="spellStart"/>
      <w:r w:rsidRPr="00277D4E">
        <w:rPr>
          <w:rFonts w:asciiTheme="minorHAnsi" w:hAnsiTheme="minorHAnsi" w:cs="Times New Roman"/>
          <w:sz w:val="22"/>
          <w:szCs w:val="22"/>
        </w:rPr>
        <w:t>nitrité</w:t>
      </w:r>
      <w:proofErr w:type="spellEnd"/>
      <w:r w:rsidRPr="00277D4E">
        <w:rPr>
          <w:rFonts w:asciiTheme="minorHAnsi" w:hAnsiTheme="minorHAnsi" w:cs="Times New Roman"/>
          <w:sz w:val="22"/>
          <w:szCs w:val="22"/>
        </w:rPr>
        <w:t xml:space="preserve"> et d'un antioxydant sont admis.</w:t>
      </w:r>
    </w:p>
    <w:p w14:paraId="05B62B81"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Pratique : les différentes techniques de salaison donnent le goût et la couleur caractéristiques de chaque jambon.</w:t>
      </w:r>
    </w:p>
    <w:p w14:paraId="38AFB760"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Le jambon sec est commercialisé entier, avec ou sans os (le produit désossé souvent de section régulière permet un tranchage aisé à la machine). Il se conserve dans un lieu sec et frais. A partir du moment où il est entamé, il faut protéger la coupe.</w:t>
      </w:r>
    </w:p>
    <w:p w14:paraId="481AAA9A" w14:textId="77777777" w:rsidR="00194739" w:rsidRPr="00277D4E" w:rsidRDefault="00194739" w:rsidP="00277D4E">
      <w:pPr>
        <w:jc w:val="both"/>
        <w:outlineLvl w:val="2"/>
        <w:rPr>
          <w:rFonts w:asciiTheme="minorHAnsi" w:hAnsiTheme="minorHAnsi" w:cs="Times New Roman"/>
          <w:sz w:val="22"/>
          <w:szCs w:val="22"/>
        </w:rPr>
      </w:pPr>
      <w:bookmarkStart w:id="9" w:name="bookmark133"/>
      <w:r w:rsidRPr="00277D4E">
        <w:rPr>
          <w:rFonts w:asciiTheme="minorHAnsi" w:hAnsiTheme="minorHAnsi" w:cs="Times New Roman"/>
          <w:sz w:val="22"/>
          <w:szCs w:val="22"/>
        </w:rPr>
        <w:t>Commentaires relatifs aux saucisses à cuire :</w:t>
      </w:r>
      <w:bookmarkEnd w:id="9"/>
    </w:p>
    <w:p w14:paraId="420FAFC9" w14:textId="77777777" w:rsidR="00194739" w:rsidRPr="00277D4E" w:rsidRDefault="00194739" w:rsidP="00277D4E">
      <w:p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 xml:space="preserve">Fabrication : les saucisses sont fabriquées à partir de viande de porc, ou d'autres espèces (le </w:t>
      </w:r>
      <w:r w:rsidR="004F5F7A" w:rsidRPr="00277D4E">
        <w:rPr>
          <w:rFonts w:asciiTheme="minorHAnsi" w:hAnsiTheme="minorHAnsi" w:cs="Times New Roman"/>
          <w:sz w:val="22"/>
          <w:szCs w:val="22"/>
        </w:rPr>
        <w:t>bœuf</w:t>
      </w:r>
      <w:r w:rsidRPr="00277D4E">
        <w:rPr>
          <w:rFonts w:asciiTheme="minorHAnsi" w:hAnsiTheme="minorHAnsi" w:cs="Times New Roman"/>
          <w:sz w:val="22"/>
          <w:szCs w:val="22"/>
        </w:rPr>
        <w:t>, le veau, le mouton, la volaille, le lapin) et d'une enveloppe (boyau naturel ou collagénique), ou encore une crépine.</w:t>
      </w:r>
    </w:p>
    <w:p w14:paraId="6ED783B0"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Les autres ingrédients sont le sel et, selon les recettes, des sucres, aromates, épices, vins, alcools, liqueurs, condiments, arômes, ferments. Les seuls additifs éventuellement utilisés sont les nitrates, nitrites, les acides organiques et leurs sels. Parfois, des colorants de masse et des exhausteurs de goût sont ajoutés.</w:t>
      </w:r>
    </w:p>
    <w:p w14:paraId="5CE3F6B0" w14:textId="77777777" w:rsidR="00194739" w:rsidRPr="00277D4E" w:rsidRDefault="00194739" w:rsidP="00277D4E">
      <w:p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Dénominations particulières : les chipolatas et godiveau (18 à 26 mm de diamètre) et la saucisse de Toulouse (22 à 32 mm) se composent uniquement de porc et ne sont pas fumés.</w:t>
      </w:r>
    </w:p>
    <w:p w14:paraId="307BB29A" w14:textId="77777777" w:rsidR="001822D0" w:rsidRPr="00277D4E" w:rsidRDefault="001822D0" w:rsidP="00277D4E">
      <w:pPr>
        <w:jc w:val="both"/>
        <w:rPr>
          <w:rFonts w:asciiTheme="minorHAnsi" w:hAnsiTheme="minorHAnsi" w:cs="Times New Roman"/>
          <w:sz w:val="22"/>
          <w:szCs w:val="22"/>
        </w:rPr>
      </w:pPr>
    </w:p>
    <w:p w14:paraId="147F90AB" w14:textId="77777777" w:rsidR="00194739" w:rsidRDefault="001822D0" w:rsidP="00277D4E">
      <w:pPr>
        <w:jc w:val="both"/>
        <w:rPr>
          <w:rFonts w:asciiTheme="minorHAnsi" w:hAnsiTheme="minorHAnsi" w:cs="Times New Roman"/>
          <w:sz w:val="22"/>
          <w:szCs w:val="22"/>
        </w:rPr>
      </w:pPr>
      <w:r w:rsidRPr="00277D4E">
        <w:rPr>
          <w:rFonts w:asciiTheme="minorHAnsi" w:hAnsiTheme="minorHAnsi" w:cs="Times New Roman"/>
          <w:sz w:val="22"/>
          <w:szCs w:val="22"/>
        </w:rPr>
        <w:t>Les</w:t>
      </w:r>
      <w:r w:rsidR="00194739" w:rsidRPr="00277D4E">
        <w:rPr>
          <w:rFonts w:asciiTheme="minorHAnsi" w:hAnsiTheme="minorHAnsi" w:cs="Times New Roman"/>
          <w:sz w:val="22"/>
          <w:szCs w:val="22"/>
        </w:rPr>
        <w:t xml:space="preserve"> saucissons secs se composent de maigre de coche et/ou de porc charcutier correctement paré et dénervé, de gras de porc et d'une enveloppe.</w:t>
      </w:r>
    </w:p>
    <w:p w14:paraId="7413B48E" w14:textId="77777777" w:rsidR="00067C05" w:rsidRPr="00277D4E" w:rsidRDefault="00067C05" w:rsidP="00277D4E">
      <w:pPr>
        <w:jc w:val="both"/>
        <w:rPr>
          <w:rFonts w:asciiTheme="minorHAnsi" w:hAnsiTheme="minorHAnsi" w:cs="Times New Roman"/>
          <w:sz w:val="22"/>
          <w:szCs w:val="22"/>
        </w:rPr>
      </w:pPr>
    </w:p>
    <w:p w14:paraId="7CDDB7F9" w14:textId="77777777" w:rsidR="00194739"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Toutes autres espèces animales que le porc sont exclues pour la fabrication de produits</w:t>
      </w:r>
      <w:r w:rsidR="00D71171" w:rsidRPr="00277D4E">
        <w:rPr>
          <w:rFonts w:asciiTheme="minorHAnsi" w:hAnsiTheme="minorHAnsi" w:cs="Times New Roman"/>
          <w:sz w:val="22"/>
          <w:szCs w:val="22"/>
        </w:rPr>
        <w:t xml:space="preserve"> « pur</w:t>
      </w:r>
      <w:r w:rsidRPr="00277D4E">
        <w:rPr>
          <w:rFonts w:asciiTheme="minorHAnsi" w:hAnsiTheme="minorHAnsi" w:cs="Times New Roman"/>
          <w:sz w:val="22"/>
          <w:szCs w:val="22"/>
        </w:rPr>
        <w:t xml:space="preserve"> </w:t>
      </w:r>
      <w:proofErr w:type="gramStart"/>
      <w:r w:rsidRPr="00277D4E">
        <w:rPr>
          <w:rFonts w:asciiTheme="minorHAnsi" w:hAnsiTheme="minorHAnsi" w:cs="Times New Roman"/>
          <w:sz w:val="22"/>
          <w:szCs w:val="22"/>
        </w:rPr>
        <w:t>porc»</w:t>
      </w:r>
      <w:proofErr w:type="gramEnd"/>
      <w:r w:rsidRPr="00277D4E">
        <w:rPr>
          <w:rFonts w:asciiTheme="minorHAnsi" w:hAnsiTheme="minorHAnsi" w:cs="Times New Roman"/>
          <w:sz w:val="22"/>
          <w:szCs w:val="22"/>
        </w:rPr>
        <w:t>.</w:t>
      </w:r>
    </w:p>
    <w:p w14:paraId="05439BA3" w14:textId="77777777" w:rsidR="00067C05" w:rsidRPr="00277D4E" w:rsidRDefault="00067C05" w:rsidP="00277D4E">
      <w:pPr>
        <w:jc w:val="both"/>
        <w:rPr>
          <w:rFonts w:asciiTheme="minorHAnsi" w:hAnsiTheme="minorHAnsi" w:cs="Times New Roman"/>
          <w:sz w:val="22"/>
          <w:szCs w:val="22"/>
        </w:rPr>
      </w:pPr>
    </w:p>
    <w:p w14:paraId="60E7D313" w14:textId="77777777" w:rsidR="00194739"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D'autres ingrédients comme le sel et selon les recettes, des sucres, aromates, épices, vins, alcools, liqueurs, condiments, arômes sont éventuellement ajoutés.</w:t>
      </w:r>
    </w:p>
    <w:p w14:paraId="2CC1F5A3" w14:textId="77777777" w:rsidR="00067C05" w:rsidRPr="00277D4E" w:rsidRDefault="00067C05" w:rsidP="00277D4E">
      <w:pPr>
        <w:jc w:val="both"/>
        <w:rPr>
          <w:rFonts w:asciiTheme="minorHAnsi" w:hAnsiTheme="minorHAnsi" w:cs="Times New Roman"/>
          <w:sz w:val="22"/>
          <w:szCs w:val="22"/>
        </w:rPr>
      </w:pPr>
    </w:p>
    <w:p w14:paraId="3899776A" w14:textId="77777777" w:rsidR="00194739"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Cette famille de produits regroupe des produits d'une grande variété de taille : des grosses pièces (jésus, fuseau, rosette, miche, galet, pavé...), aux produits de petite taille (grelots...). Les seuls additifs qui peuvent être utilisés sont les nitrites, les acides organiques, les colorants, les polyphosphates et les exhausteurs de goût, le principal étant le nitrate.</w:t>
      </w:r>
    </w:p>
    <w:p w14:paraId="1D126384" w14:textId="77777777" w:rsidR="00067C05" w:rsidRPr="00277D4E" w:rsidRDefault="00067C05" w:rsidP="00277D4E">
      <w:pPr>
        <w:jc w:val="both"/>
        <w:rPr>
          <w:rFonts w:asciiTheme="minorHAnsi" w:hAnsiTheme="minorHAnsi" w:cs="Times New Roman"/>
          <w:sz w:val="22"/>
          <w:szCs w:val="22"/>
        </w:rPr>
      </w:pPr>
    </w:p>
    <w:p w14:paraId="7286EC7B" w14:textId="77777777" w:rsidR="00194739"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Dénominations particulières : le chorizo, la lorgnasse, la Salamanque et le salpicon sont des spécialités d'origine ibérique, caractérisés par une</w:t>
      </w:r>
      <w:r w:rsidR="001822D0" w:rsidRPr="00277D4E">
        <w:rPr>
          <w:rFonts w:asciiTheme="minorHAnsi" w:hAnsiTheme="minorHAnsi" w:cs="Times New Roman"/>
          <w:sz w:val="22"/>
          <w:szCs w:val="22"/>
        </w:rPr>
        <w:t xml:space="preserve"> </w:t>
      </w:r>
      <w:r w:rsidRPr="00277D4E">
        <w:rPr>
          <w:rFonts w:asciiTheme="minorHAnsi" w:hAnsiTheme="minorHAnsi" w:cs="Times New Roman"/>
          <w:sz w:val="22"/>
          <w:szCs w:val="22"/>
        </w:rPr>
        <w:t>aromatisation aux piments, paprika, anis et leurs extraits.</w:t>
      </w:r>
    </w:p>
    <w:p w14:paraId="0E7E776F" w14:textId="77777777" w:rsidR="00067C05" w:rsidRPr="00277D4E" w:rsidRDefault="00067C05" w:rsidP="00277D4E">
      <w:pPr>
        <w:jc w:val="both"/>
        <w:rPr>
          <w:rFonts w:asciiTheme="minorHAnsi" w:hAnsiTheme="minorHAnsi" w:cs="Times New Roman"/>
          <w:sz w:val="22"/>
          <w:szCs w:val="22"/>
        </w:rPr>
      </w:pPr>
    </w:p>
    <w:p w14:paraId="3D2B15C2" w14:textId="77777777" w:rsidR="00194739"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Certains de ces saucissons secs contiennent d'autres espèces animales que le bœuf.</w:t>
      </w:r>
    </w:p>
    <w:p w14:paraId="4989C08B" w14:textId="77777777" w:rsidR="00067C05" w:rsidRPr="00277D4E" w:rsidRDefault="00067C05" w:rsidP="00277D4E">
      <w:pPr>
        <w:jc w:val="both"/>
        <w:rPr>
          <w:rFonts w:asciiTheme="minorHAnsi" w:hAnsiTheme="minorHAnsi" w:cs="Times New Roman"/>
          <w:sz w:val="22"/>
          <w:szCs w:val="22"/>
        </w:rPr>
      </w:pPr>
    </w:p>
    <w:p w14:paraId="30320ACF" w14:textId="77777777" w:rsidR="00194739" w:rsidRPr="00AD5A46" w:rsidRDefault="00194739" w:rsidP="00277D4E">
      <w:pPr>
        <w:jc w:val="both"/>
        <w:outlineLvl w:val="2"/>
        <w:rPr>
          <w:rFonts w:asciiTheme="minorHAnsi" w:hAnsiTheme="minorHAnsi" w:cs="Times New Roman"/>
          <w:sz w:val="22"/>
          <w:szCs w:val="22"/>
          <w:u w:val="single"/>
        </w:rPr>
      </w:pPr>
      <w:bookmarkStart w:id="10" w:name="bookmark135"/>
      <w:r w:rsidRPr="00AD5A46">
        <w:rPr>
          <w:rFonts w:asciiTheme="minorHAnsi" w:hAnsiTheme="minorHAnsi" w:cs="Times New Roman"/>
          <w:sz w:val="22"/>
          <w:szCs w:val="22"/>
          <w:u w:val="single"/>
        </w:rPr>
        <w:t>Commentaires relatifs aux saucisses de Strasbourg et de Francfort :</w:t>
      </w:r>
      <w:bookmarkEnd w:id="10"/>
    </w:p>
    <w:p w14:paraId="26E2404F" w14:textId="77777777" w:rsidR="00AD5A46" w:rsidRPr="00277D4E" w:rsidRDefault="00AD5A46" w:rsidP="00277D4E">
      <w:pPr>
        <w:jc w:val="both"/>
        <w:outlineLvl w:val="2"/>
        <w:rPr>
          <w:rFonts w:asciiTheme="minorHAnsi" w:hAnsiTheme="minorHAnsi" w:cs="Times New Roman"/>
          <w:sz w:val="22"/>
          <w:szCs w:val="22"/>
        </w:rPr>
      </w:pPr>
    </w:p>
    <w:p w14:paraId="0AD57ABF" w14:textId="77777777" w:rsidR="00194739"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Fabrication : la saucisse de Francfort est souvent jaune et toujours pur porc, alors que la saucisse de Strasbourg, rouge orangée, peut contenir, en plus du porc, du bœuf ou du veau.</w:t>
      </w:r>
    </w:p>
    <w:p w14:paraId="280B9428" w14:textId="77777777" w:rsidR="00067C05" w:rsidRPr="00277D4E" w:rsidRDefault="00067C05" w:rsidP="00277D4E">
      <w:pPr>
        <w:jc w:val="both"/>
        <w:rPr>
          <w:rFonts w:asciiTheme="minorHAnsi" w:hAnsiTheme="minorHAnsi" w:cs="Times New Roman"/>
          <w:sz w:val="22"/>
          <w:szCs w:val="22"/>
        </w:rPr>
      </w:pPr>
    </w:p>
    <w:p w14:paraId="3AD2B92B"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 xml:space="preserve">Les autres ingrédients, incorporés dans la préparation, sont le sel et, selon les recettes, des sucres, aromates, épices, vins, alcools, liqueurs, condiments, arômes, liants, fumée, ferments et enveloppe. Les additifs les plus </w:t>
      </w:r>
      <w:r w:rsidRPr="00277D4E">
        <w:rPr>
          <w:rFonts w:asciiTheme="minorHAnsi" w:hAnsiTheme="minorHAnsi" w:cs="Times New Roman"/>
          <w:sz w:val="22"/>
          <w:szCs w:val="22"/>
        </w:rPr>
        <w:lastRenderedPageBreak/>
        <w:t>régulièrement utilisés sont le nitrite, les poly phosphates, les acides organiques et leurs sels et éventuellement les nitrates, les exhausteurs de goût, les colorants de masse. Les saucisses de Strasbourg et de Francfort sont fumées et le boyau peut être retiré avant la commercialisation. Dénominations particulières :</w:t>
      </w:r>
    </w:p>
    <w:p w14:paraId="6321D857" w14:textId="77777777" w:rsidR="00067C05" w:rsidRDefault="00067C05" w:rsidP="00277D4E">
      <w:pPr>
        <w:tabs>
          <w:tab w:val="left" w:pos="121"/>
        </w:tabs>
        <w:jc w:val="both"/>
        <w:rPr>
          <w:rFonts w:asciiTheme="minorHAnsi" w:hAnsiTheme="minorHAnsi" w:cs="Times New Roman"/>
          <w:sz w:val="22"/>
          <w:szCs w:val="22"/>
        </w:rPr>
      </w:pPr>
    </w:p>
    <w:p w14:paraId="411680E9" w14:textId="2158B4EE" w:rsidR="00194739" w:rsidRPr="00277D4E" w:rsidRDefault="00194739" w:rsidP="00277D4E">
      <w:p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 xml:space="preserve">Saucisses de Strasbourg, d'Alsace, alsacienne, </w:t>
      </w:r>
      <w:proofErr w:type="spellStart"/>
      <w:r w:rsidRPr="00277D4E">
        <w:rPr>
          <w:rFonts w:asciiTheme="minorHAnsi" w:hAnsiTheme="minorHAnsi" w:cs="Times New Roman"/>
          <w:sz w:val="22"/>
          <w:szCs w:val="22"/>
        </w:rPr>
        <w:t>knack</w:t>
      </w:r>
      <w:proofErr w:type="spellEnd"/>
      <w:r w:rsidRPr="00277D4E">
        <w:rPr>
          <w:rFonts w:asciiTheme="minorHAnsi" w:hAnsiTheme="minorHAnsi" w:cs="Times New Roman"/>
          <w:sz w:val="22"/>
          <w:szCs w:val="22"/>
        </w:rPr>
        <w:t xml:space="preserve"> : le diamètre varie de 16 à 28mm.</w:t>
      </w:r>
    </w:p>
    <w:p w14:paraId="175C3FC4" w14:textId="77777777" w:rsidR="00194739" w:rsidRPr="00277D4E" w:rsidRDefault="00194739" w:rsidP="00277D4E">
      <w:pPr>
        <w:tabs>
          <w:tab w:val="left" w:pos="121"/>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Saucisses cocktail : de petite taille avec une éventuelle aromatisation, elles accompagnent l'apéritif.</w:t>
      </w:r>
    </w:p>
    <w:p w14:paraId="490702DE" w14:textId="77777777" w:rsidR="00194739" w:rsidRPr="00277D4E" w:rsidRDefault="00194739" w:rsidP="00277D4E">
      <w:pPr>
        <w:tabs>
          <w:tab w:val="left" w:pos="130"/>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Cervelas : 30 à 40 mm de diamètre présenté sous forme de portions de 6 à 8 cm de longueur.</w:t>
      </w:r>
    </w:p>
    <w:p w14:paraId="1E211BB0" w14:textId="77777777" w:rsidR="00194739" w:rsidRPr="00277D4E" w:rsidRDefault="00194739" w:rsidP="00277D4E">
      <w:pPr>
        <w:tabs>
          <w:tab w:val="left" w:pos="116"/>
        </w:tabs>
        <w:jc w:val="both"/>
        <w:rPr>
          <w:rFonts w:asciiTheme="minorHAnsi" w:hAnsiTheme="minorHAnsi" w:cs="Times New Roman"/>
          <w:sz w:val="22"/>
          <w:szCs w:val="22"/>
        </w:rPr>
      </w:pPr>
      <w:r w:rsidRPr="00277D4E">
        <w:rPr>
          <w:rFonts w:asciiTheme="minorHAnsi" w:hAnsiTheme="minorHAnsi" w:cs="Times New Roman"/>
          <w:sz w:val="22"/>
          <w:szCs w:val="22"/>
        </w:rPr>
        <w:t>-</w:t>
      </w:r>
      <w:r w:rsidRPr="00277D4E">
        <w:rPr>
          <w:rFonts w:asciiTheme="minorHAnsi" w:hAnsiTheme="minorHAnsi" w:cs="Times New Roman"/>
          <w:sz w:val="22"/>
          <w:szCs w:val="22"/>
        </w:rPr>
        <w:tab/>
        <w:t>saucissons à l'ail et saucissons de Paris se consomment froids.</w:t>
      </w:r>
    </w:p>
    <w:p w14:paraId="4B669C75" w14:textId="77777777" w:rsidR="00AD5A46" w:rsidRPr="00277D4E" w:rsidRDefault="00AD5A46" w:rsidP="00277D4E">
      <w:pPr>
        <w:jc w:val="both"/>
        <w:rPr>
          <w:rFonts w:asciiTheme="minorHAnsi" w:hAnsiTheme="minorHAnsi" w:cs="Times New Roman"/>
          <w:sz w:val="22"/>
          <w:szCs w:val="22"/>
        </w:rPr>
      </w:pPr>
    </w:p>
    <w:p w14:paraId="3279CD27"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Les nitrates et nitrites, les acides organiques et leurs sels, les colorants de masse, les exhausteurs de goût représentent les principaux additifs utilisés. Les polyphosphates, les gélifiants et épaississants sont parfois utilisés.</w:t>
      </w:r>
    </w:p>
    <w:p w14:paraId="05C02012" w14:textId="77777777" w:rsidR="00194739"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Le fournisseur sera en outre invité à produire les résultats récents d'analyses d'autocontrôle de fabrication correspondant aux lots des produits faisant l'objet du marché.</w:t>
      </w:r>
    </w:p>
    <w:p w14:paraId="4FBE2F80" w14:textId="77777777" w:rsidR="00AD5A46" w:rsidRPr="00277D4E" w:rsidRDefault="00AD5A46" w:rsidP="00277D4E">
      <w:pPr>
        <w:jc w:val="both"/>
        <w:rPr>
          <w:rFonts w:asciiTheme="minorHAnsi" w:hAnsiTheme="minorHAnsi" w:cs="Times New Roman"/>
          <w:sz w:val="22"/>
          <w:szCs w:val="22"/>
        </w:rPr>
      </w:pPr>
    </w:p>
    <w:p w14:paraId="369B1048" w14:textId="77777777" w:rsidR="00194739"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Fabrication : les rillettes se fabriquent à partir de viande de coche ou de porc dans du gras de porc. Il existe aussi des rillettes de lapin, de gibier, de canard et d'oie.</w:t>
      </w:r>
    </w:p>
    <w:p w14:paraId="504583FF" w14:textId="77777777" w:rsidR="00AD5A46" w:rsidRPr="00277D4E" w:rsidRDefault="00AD5A46" w:rsidP="00277D4E">
      <w:pPr>
        <w:jc w:val="both"/>
        <w:rPr>
          <w:rFonts w:asciiTheme="minorHAnsi" w:hAnsiTheme="minorHAnsi" w:cs="Times New Roman"/>
          <w:sz w:val="22"/>
          <w:szCs w:val="22"/>
        </w:rPr>
      </w:pPr>
    </w:p>
    <w:p w14:paraId="75CC6768"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D'autres ingrédients, variant selon les recettes, sont ajoutés comme le sel, les aromates, épices, vins alcools, liqueurs, condiments et divers arômes. Les seuls additifs qui peuvent être utilisés sont les nitrites, les acides organiques et leurs sels, et le caramel.</w:t>
      </w:r>
    </w:p>
    <w:p w14:paraId="68D25A6E" w14:textId="77777777" w:rsidR="00727396" w:rsidRDefault="00727396" w:rsidP="00277D4E">
      <w:pPr>
        <w:jc w:val="both"/>
        <w:outlineLvl w:val="2"/>
        <w:rPr>
          <w:rFonts w:asciiTheme="minorHAnsi" w:hAnsiTheme="minorHAnsi" w:cs="Times New Roman"/>
          <w:strike/>
          <w:sz w:val="22"/>
          <w:szCs w:val="22"/>
        </w:rPr>
      </w:pPr>
      <w:bookmarkStart w:id="11" w:name="bookmark140"/>
    </w:p>
    <w:p w14:paraId="2AA713F2" w14:textId="331FDF9D" w:rsidR="00194739" w:rsidRDefault="00194739" w:rsidP="00277D4E">
      <w:pPr>
        <w:jc w:val="both"/>
        <w:outlineLvl w:val="2"/>
        <w:rPr>
          <w:rFonts w:asciiTheme="minorHAnsi" w:hAnsiTheme="minorHAnsi" w:cs="Times New Roman"/>
          <w:sz w:val="22"/>
          <w:szCs w:val="22"/>
          <w:u w:val="single"/>
        </w:rPr>
      </w:pPr>
      <w:r w:rsidRPr="00AD5A46">
        <w:rPr>
          <w:rFonts w:asciiTheme="minorHAnsi" w:hAnsiTheme="minorHAnsi" w:cs="Times New Roman"/>
          <w:sz w:val="22"/>
          <w:szCs w:val="22"/>
          <w:u w:val="single"/>
        </w:rPr>
        <w:t>Commentaires relatifs aux boudins noirs et boudins blancs :</w:t>
      </w:r>
      <w:bookmarkEnd w:id="11"/>
    </w:p>
    <w:p w14:paraId="334584DB" w14:textId="77777777" w:rsidR="00AD5A46" w:rsidRPr="00AD5A46" w:rsidRDefault="00AD5A46" w:rsidP="00277D4E">
      <w:pPr>
        <w:jc w:val="both"/>
        <w:outlineLvl w:val="2"/>
        <w:rPr>
          <w:rFonts w:asciiTheme="minorHAnsi" w:hAnsiTheme="minorHAnsi" w:cs="Times New Roman"/>
          <w:sz w:val="22"/>
          <w:szCs w:val="22"/>
          <w:u w:val="single"/>
        </w:rPr>
      </w:pPr>
    </w:p>
    <w:p w14:paraId="66B4F4DE"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L'absence de viandes séparées mécaniquement (VSM) est une exigence.</w:t>
      </w:r>
    </w:p>
    <w:p w14:paraId="500735C8" w14:textId="77777777" w:rsidR="00AD5A46" w:rsidRDefault="00AD5A46" w:rsidP="00277D4E">
      <w:pPr>
        <w:jc w:val="both"/>
        <w:rPr>
          <w:rFonts w:asciiTheme="minorHAnsi" w:hAnsiTheme="minorHAnsi" w:cs="Times New Roman"/>
          <w:sz w:val="22"/>
          <w:szCs w:val="22"/>
        </w:rPr>
      </w:pPr>
    </w:p>
    <w:p w14:paraId="4722CD34" w14:textId="0D0691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Le boudin noir se fabrique à partir de sang et gras de porc, d'oignons et d'une enveloppe pour la cuisson.</w:t>
      </w:r>
    </w:p>
    <w:p w14:paraId="0775C2E2" w14:textId="77777777" w:rsidR="00AD5A46" w:rsidRDefault="00AD5A46" w:rsidP="00277D4E">
      <w:pPr>
        <w:jc w:val="both"/>
        <w:rPr>
          <w:rFonts w:asciiTheme="minorHAnsi" w:hAnsiTheme="minorHAnsi" w:cs="Times New Roman"/>
          <w:sz w:val="22"/>
          <w:szCs w:val="22"/>
        </w:rPr>
      </w:pPr>
    </w:p>
    <w:p w14:paraId="1D271497" w14:textId="3FA7124C"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D'autres ingrédients et additifs sont éventuellement incorporés tels que des couennes, du sel, des sucres, certains acides organiques et leurs sels et, selon les recettes, des aromates, épices, vins alcools, liqueurs, condiments, arômes. Certaines spécialités régionales contiennent de la viande et des abats.</w:t>
      </w:r>
    </w:p>
    <w:p w14:paraId="6C93D1D5" w14:textId="77777777" w:rsidR="00AD5A46" w:rsidRDefault="00AD5A46" w:rsidP="00277D4E">
      <w:pPr>
        <w:jc w:val="both"/>
        <w:outlineLvl w:val="2"/>
        <w:rPr>
          <w:rFonts w:asciiTheme="minorHAnsi" w:hAnsiTheme="minorHAnsi" w:cs="Times New Roman"/>
          <w:sz w:val="22"/>
          <w:szCs w:val="22"/>
        </w:rPr>
      </w:pPr>
      <w:bookmarkStart w:id="12" w:name="bookmark141"/>
    </w:p>
    <w:p w14:paraId="7F4DB061" w14:textId="4BC20056" w:rsidR="00194739" w:rsidRPr="00AD5A46" w:rsidRDefault="00194739" w:rsidP="00277D4E">
      <w:pPr>
        <w:jc w:val="both"/>
        <w:outlineLvl w:val="2"/>
        <w:rPr>
          <w:rFonts w:asciiTheme="minorHAnsi" w:hAnsiTheme="minorHAnsi" w:cs="Times New Roman"/>
          <w:sz w:val="22"/>
          <w:szCs w:val="22"/>
          <w:u w:val="single"/>
        </w:rPr>
      </w:pPr>
      <w:r w:rsidRPr="00AD5A46">
        <w:rPr>
          <w:rFonts w:asciiTheme="minorHAnsi" w:hAnsiTheme="minorHAnsi" w:cs="Times New Roman"/>
          <w:sz w:val="22"/>
          <w:szCs w:val="22"/>
          <w:u w:val="single"/>
        </w:rPr>
        <w:t>Commentaires relatifs à la charcuterie sans porc :</w:t>
      </w:r>
      <w:bookmarkEnd w:id="12"/>
    </w:p>
    <w:p w14:paraId="76481726" w14:textId="77777777" w:rsidR="00AD5A46" w:rsidRPr="00277D4E" w:rsidRDefault="00AD5A46" w:rsidP="00277D4E">
      <w:pPr>
        <w:jc w:val="both"/>
        <w:outlineLvl w:val="2"/>
        <w:rPr>
          <w:rFonts w:asciiTheme="minorHAnsi" w:hAnsiTheme="minorHAnsi" w:cs="Times New Roman"/>
          <w:sz w:val="22"/>
          <w:szCs w:val="22"/>
        </w:rPr>
      </w:pPr>
    </w:p>
    <w:p w14:paraId="62747D09" w14:textId="77777777" w:rsidR="00194739" w:rsidRPr="00277D4E" w:rsidRDefault="00194739" w:rsidP="00277D4E">
      <w:pPr>
        <w:jc w:val="both"/>
        <w:rPr>
          <w:rFonts w:asciiTheme="minorHAnsi" w:hAnsiTheme="minorHAnsi" w:cs="Times New Roman"/>
          <w:sz w:val="22"/>
          <w:szCs w:val="22"/>
        </w:rPr>
      </w:pPr>
      <w:r w:rsidRPr="00277D4E">
        <w:rPr>
          <w:rFonts w:asciiTheme="minorHAnsi" w:hAnsiTheme="minorHAnsi" w:cs="Times New Roman"/>
          <w:sz w:val="22"/>
          <w:szCs w:val="22"/>
        </w:rPr>
        <w:t>Chaque fois qu'un produit transformé à base de viande n'est pas explicitement défini dans le code des usages de la charcuterie ou dans le code des bonnes pratiques des produits à base de dinde ou de dindonneau, on procédera par analogie en recherchant le produit typologiquement le plus proche dont les spécifications pourront servir de référence.</w:t>
      </w:r>
    </w:p>
    <w:p w14:paraId="29EDAF97" w14:textId="77777777" w:rsidR="0040129E" w:rsidRPr="00277D4E" w:rsidRDefault="0040129E" w:rsidP="00277D4E">
      <w:pPr>
        <w:jc w:val="both"/>
        <w:rPr>
          <w:rFonts w:asciiTheme="minorHAnsi" w:hAnsiTheme="minorHAnsi" w:cs="Times New Roman"/>
          <w:sz w:val="22"/>
          <w:szCs w:val="22"/>
        </w:rPr>
      </w:pPr>
    </w:p>
    <w:p w14:paraId="1E760E39" w14:textId="77777777" w:rsidR="0040129E" w:rsidRPr="00277D4E" w:rsidRDefault="0040129E" w:rsidP="00277D4E">
      <w:pPr>
        <w:jc w:val="both"/>
        <w:rPr>
          <w:rFonts w:asciiTheme="minorHAnsi" w:hAnsiTheme="minorHAnsi" w:cs="Times New Roman"/>
          <w:sz w:val="22"/>
          <w:szCs w:val="22"/>
        </w:rPr>
      </w:pPr>
    </w:p>
    <w:p w14:paraId="320C566F" w14:textId="77777777" w:rsidR="00F10DA9" w:rsidRPr="00277D4E" w:rsidRDefault="00277D4E" w:rsidP="0095171A">
      <w:pPr>
        <w:spacing w:after="200" w:line="276" w:lineRule="auto"/>
        <w:rPr>
          <w:rFonts w:asciiTheme="minorHAnsi" w:hAnsiTheme="minorHAnsi" w:cs="Times New Roman"/>
          <w:b/>
          <w:sz w:val="22"/>
          <w:szCs w:val="22"/>
          <w:u w:val="single"/>
        </w:rPr>
      </w:pPr>
      <w:r>
        <w:rPr>
          <w:rFonts w:asciiTheme="minorHAnsi" w:hAnsiTheme="minorHAnsi" w:cs="Times New Roman"/>
        </w:rPr>
        <w:br w:type="page"/>
      </w:r>
    </w:p>
    <w:p w14:paraId="6586F100" w14:textId="7B1C646C" w:rsidR="00AD5A46" w:rsidRDefault="00AD5A46" w:rsidP="00AD5A46">
      <w:pPr>
        <w:pBdr>
          <w:top w:val="single" w:sz="4" w:space="1" w:color="auto"/>
          <w:left w:val="single" w:sz="4" w:space="4" w:color="auto"/>
          <w:bottom w:val="single" w:sz="4" w:space="1" w:color="auto"/>
          <w:right w:val="single" w:sz="4" w:space="4" w:color="auto"/>
        </w:pBdr>
        <w:outlineLvl w:val="2"/>
        <w:rPr>
          <w:rFonts w:ascii="Calibri" w:hAnsi="Calibri" w:cs="Times New Roman"/>
          <w:b/>
        </w:rPr>
      </w:pPr>
      <w:r>
        <w:rPr>
          <w:rFonts w:ascii="Calibri" w:hAnsi="Calibri" w:cs="Times New Roman"/>
          <w:b/>
        </w:rPr>
        <w:lastRenderedPageBreak/>
        <w:t>LOT N°3 - PRODUITS LAITIERS ULTRA FRAIS / FROMAGES A.O.P</w:t>
      </w:r>
    </w:p>
    <w:p w14:paraId="04D87EBF" w14:textId="77777777" w:rsidR="00AD5A46" w:rsidRDefault="00AD5A46" w:rsidP="00AD5A46">
      <w:pPr>
        <w:outlineLvl w:val="2"/>
        <w:rPr>
          <w:rFonts w:ascii="Calibri" w:hAnsi="Calibri" w:cs="Times New Roman"/>
          <w:b/>
          <w:u w:val="single"/>
        </w:rPr>
      </w:pPr>
    </w:p>
    <w:p w14:paraId="00830E87" w14:textId="77777777" w:rsidR="00AD5A46" w:rsidRDefault="00AD5A46" w:rsidP="00AD5A46">
      <w:pPr>
        <w:jc w:val="both"/>
        <w:outlineLvl w:val="2"/>
        <w:rPr>
          <w:rFonts w:ascii="Calibri" w:hAnsi="Calibri" w:cs="Times New Roman"/>
          <w:b/>
          <w:sz w:val="22"/>
          <w:szCs w:val="22"/>
          <w:u w:val="single"/>
        </w:rPr>
      </w:pPr>
    </w:p>
    <w:p w14:paraId="3ED0F9CE" w14:textId="1EDDC9AB" w:rsidR="00AD5A46" w:rsidRPr="00AD5A46" w:rsidRDefault="00AD5A46" w:rsidP="00AD5A46">
      <w:pPr>
        <w:pStyle w:val="Paragraphedeliste"/>
        <w:numPr>
          <w:ilvl w:val="0"/>
          <w:numId w:val="44"/>
        </w:numPr>
        <w:jc w:val="both"/>
        <w:outlineLvl w:val="2"/>
        <w:rPr>
          <w:rFonts w:ascii="Calibri" w:hAnsi="Calibri" w:cs="Times New Roman"/>
          <w:b/>
          <w:sz w:val="22"/>
          <w:szCs w:val="22"/>
        </w:rPr>
      </w:pPr>
      <w:bookmarkStart w:id="13" w:name="bookmark75"/>
      <w:r w:rsidRPr="00AD5A46">
        <w:rPr>
          <w:rFonts w:ascii="Calibri" w:hAnsi="Calibri" w:cs="Times New Roman"/>
          <w:b/>
          <w:sz w:val="22"/>
          <w:szCs w:val="22"/>
        </w:rPr>
        <w:t xml:space="preserve">BEURRE </w:t>
      </w:r>
      <w:bookmarkEnd w:id="13"/>
    </w:p>
    <w:p w14:paraId="014C79FE" w14:textId="77777777" w:rsidR="00AD5A46" w:rsidRPr="00AD5A46" w:rsidRDefault="00AD5A46" w:rsidP="00AD5A46">
      <w:pPr>
        <w:pStyle w:val="Paragraphedeliste"/>
        <w:jc w:val="both"/>
        <w:outlineLvl w:val="2"/>
        <w:rPr>
          <w:rFonts w:ascii="Calibri" w:hAnsi="Calibri" w:cs="Times New Roman"/>
          <w:b/>
          <w:sz w:val="22"/>
          <w:szCs w:val="22"/>
        </w:rPr>
      </w:pPr>
    </w:p>
    <w:p w14:paraId="720C267B" w14:textId="77777777" w:rsidR="00AD5A46" w:rsidRDefault="00AD5A46" w:rsidP="00AD5A46">
      <w:pPr>
        <w:autoSpaceDE w:val="0"/>
        <w:autoSpaceDN w:val="0"/>
        <w:adjustRightInd w:val="0"/>
        <w:jc w:val="both"/>
        <w:rPr>
          <w:rFonts w:ascii="Calibri" w:eastAsia="Calibri" w:hAnsi="Calibri" w:cs="Times New Roman"/>
          <w:color w:val="auto"/>
          <w:sz w:val="22"/>
          <w:szCs w:val="22"/>
          <w:lang w:eastAsia="en-US"/>
        </w:rPr>
      </w:pPr>
      <w:r>
        <w:rPr>
          <w:rFonts w:ascii="Calibri" w:eastAsia="Calibri" w:hAnsi="Calibri" w:cs="Times New Roman"/>
          <w:color w:val="auto"/>
          <w:sz w:val="22"/>
          <w:szCs w:val="22"/>
          <w:lang w:eastAsia="en-US"/>
        </w:rPr>
        <w:t>Le beurre sera de première qualité, d’odeur franche, et d’une saveur fraîche. Il sera propre exempt de corps étrangers, de goût et d’odeur normaux. Sa couleur sera uniforme.</w:t>
      </w:r>
    </w:p>
    <w:p w14:paraId="1B033F13" w14:textId="77777777" w:rsidR="00AD5A46" w:rsidRDefault="00AD5A46" w:rsidP="00AD5A46">
      <w:pPr>
        <w:autoSpaceDE w:val="0"/>
        <w:autoSpaceDN w:val="0"/>
        <w:adjustRightInd w:val="0"/>
        <w:jc w:val="both"/>
        <w:rPr>
          <w:rFonts w:ascii="Calibri" w:eastAsia="Calibri" w:hAnsi="Calibri" w:cs="Times New Roman"/>
          <w:color w:val="auto"/>
          <w:sz w:val="22"/>
          <w:szCs w:val="22"/>
          <w:lang w:eastAsia="en-US"/>
        </w:rPr>
      </w:pPr>
    </w:p>
    <w:p w14:paraId="572D2F66" w14:textId="77777777" w:rsidR="00AD5A46" w:rsidRDefault="00AD5A46" w:rsidP="00AD5A46">
      <w:pPr>
        <w:autoSpaceDE w:val="0"/>
        <w:autoSpaceDN w:val="0"/>
        <w:adjustRightInd w:val="0"/>
        <w:jc w:val="both"/>
        <w:rPr>
          <w:rFonts w:ascii="Calibri" w:eastAsia="Calibri" w:hAnsi="Calibri" w:cs="Times New Roman"/>
          <w:color w:val="auto"/>
          <w:sz w:val="22"/>
          <w:szCs w:val="22"/>
          <w:lang w:eastAsia="en-US"/>
        </w:rPr>
      </w:pPr>
      <w:r>
        <w:rPr>
          <w:rFonts w:ascii="Calibri" w:eastAsia="Calibri" w:hAnsi="Calibri" w:cs="Times New Roman"/>
          <w:color w:val="auto"/>
          <w:sz w:val="22"/>
          <w:szCs w:val="22"/>
          <w:lang w:eastAsia="en-US"/>
        </w:rPr>
        <w:t xml:space="preserve">Il s’agira d’un beurre laitier, le beurre de </w:t>
      </w:r>
      <w:proofErr w:type="spellStart"/>
      <w:r>
        <w:rPr>
          <w:rFonts w:ascii="Calibri" w:eastAsia="Calibri" w:hAnsi="Calibri" w:cs="Times New Roman"/>
          <w:color w:val="auto"/>
          <w:sz w:val="22"/>
          <w:szCs w:val="22"/>
          <w:lang w:eastAsia="en-US"/>
        </w:rPr>
        <w:t>remalaxage</w:t>
      </w:r>
      <w:proofErr w:type="spellEnd"/>
      <w:r>
        <w:rPr>
          <w:rFonts w:ascii="Calibri" w:eastAsia="Calibri" w:hAnsi="Calibri" w:cs="Times New Roman"/>
          <w:color w:val="auto"/>
          <w:sz w:val="22"/>
          <w:szCs w:val="22"/>
          <w:lang w:eastAsia="en-US"/>
        </w:rPr>
        <w:t xml:space="preserve"> étant interdit.</w:t>
      </w:r>
    </w:p>
    <w:p w14:paraId="56E53627" w14:textId="77777777" w:rsidR="00AD5A46" w:rsidRDefault="00AD5A46" w:rsidP="00AD5A46">
      <w:pPr>
        <w:jc w:val="both"/>
        <w:rPr>
          <w:rFonts w:ascii="Calibri" w:eastAsia="Calibri" w:hAnsi="Calibri" w:cs="Times New Roman"/>
          <w:color w:val="auto"/>
          <w:sz w:val="22"/>
          <w:szCs w:val="22"/>
          <w:lang w:eastAsia="en-US"/>
        </w:rPr>
      </w:pPr>
    </w:p>
    <w:p w14:paraId="7B80397D" w14:textId="364D849C" w:rsidR="00AD5A46" w:rsidRDefault="00AD5A46" w:rsidP="00AD5A46">
      <w:pPr>
        <w:jc w:val="both"/>
        <w:rPr>
          <w:rFonts w:ascii="Calibri" w:hAnsi="Calibri" w:cs="Times New Roman"/>
          <w:sz w:val="22"/>
          <w:szCs w:val="22"/>
        </w:rPr>
      </w:pPr>
      <w:r>
        <w:rPr>
          <w:rFonts w:ascii="Calibri" w:hAnsi="Calibri" w:cs="Times New Roman"/>
          <w:sz w:val="22"/>
          <w:szCs w:val="22"/>
        </w:rPr>
        <w:t>Beurre laitier doux pasteurisé comportant au moins 82%MG butyrique présenté en plaquettes de 250 gr et en micropains de 10 gr. Délai maximum entre la date de livraison et la Date de Durabilité Minimale = 1 mois</w:t>
      </w:r>
    </w:p>
    <w:p w14:paraId="5157C993" w14:textId="77777777" w:rsidR="00AD5A46" w:rsidRDefault="00AD5A46" w:rsidP="00AD5A46">
      <w:pPr>
        <w:jc w:val="both"/>
        <w:rPr>
          <w:rFonts w:ascii="Calibri" w:hAnsi="Calibri" w:cs="Times New Roman"/>
          <w:sz w:val="22"/>
          <w:szCs w:val="22"/>
        </w:rPr>
      </w:pPr>
    </w:p>
    <w:p w14:paraId="2FDCFA8D" w14:textId="5F5E70D7" w:rsidR="00AD5A46" w:rsidRPr="00AD5A46" w:rsidRDefault="00AD5A46" w:rsidP="00AD5A46">
      <w:pPr>
        <w:pStyle w:val="Paragraphedeliste"/>
        <w:numPr>
          <w:ilvl w:val="0"/>
          <w:numId w:val="44"/>
        </w:numPr>
        <w:jc w:val="both"/>
        <w:outlineLvl w:val="2"/>
        <w:rPr>
          <w:rFonts w:ascii="Calibri" w:hAnsi="Calibri" w:cs="Times New Roman"/>
          <w:b/>
          <w:sz w:val="22"/>
          <w:szCs w:val="22"/>
        </w:rPr>
      </w:pPr>
      <w:bookmarkStart w:id="14" w:name="bookmark76"/>
      <w:r w:rsidRPr="00AD5A46">
        <w:rPr>
          <w:rFonts w:ascii="Calibri" w:hAnsi="Calibri" w:cs="Times New Roman"/>
          <w:b/>
          <w:sz w:val="22"/>
          <w:szCs w:val="22"/>
        </w:rPr>
        <w:t>MARGARINE VEGETALE</w:t>
      </w:r>
      <w:bookmarkEnd w:id="14"/>
    </w:p>
    <w:p w14:paraId="75E7F993" w14:textId="77777777" w:rsidR="00AD5A46" w:rsidRPr="00AD5A46" w:rsidRDefault="00AD5A46" w:rsidP="00AD5A46">
      <w:pPr>
        <w:pStyle w:val="Paragraphedeliste"/>
        <w:jc w:val="both"/>
        <w:outlineLvl w:val="2"/>
        <w:rPr>
          <w:rFonts w:ascii="Calibri" w:hAnsi="Calibri" w:cs="Times New Roman"/>
          <w:b/>
          <w:sz w:val="22"/>
          <w:szCs w:val="22"/>
        </w:rPr>
      </w:pPr>
    </w:p>
    <w:p w14:paraId="4B84B29D" w14:textId="77777777" w:rsidR="00AD5A46" w:rsidRDefault="00AD5A46" w:rsidP="00AD5A46">
      <w:pPr>
        <w:jc w:val="both"/>
        <w:rPr>
          <w:rFonts w:ascii="Calibri" w:hAnsi="Calibri" w:cs="Times New Roman"/>
          <w:sz w:val="22"/>
          <w:szCs w:val="22"/>
        </w:rPr>
      </w:pPr>
      <w:r>
        <w:rPr>
          <w:rFonts w:ascii="Calibri" w:hAnsi="Calibri" w:cs="Times New Roman"/>
          <w:sz w:val="22"/>
          <w:szCs w:val="22"/>
        </w:rPr>
        <w:t>Margarine de cuisine 100% végétale, conditionnée en pains cubiques d'un poids net à l'empaquetage de 500 g (préférence sera donnée aux emballages de papier sulfurisé) en carton de 10 kg.</w:t>
      </w:r>
    </w:p>
    <w:p w14:paraId="3CC4FE23" w14:textId="77777777" w:rsidR="00AD5A46" w:rsidRDefault="00AD5A46" w:rsidP="00AD5A46">
      <w:pPr>
        <w:ind w:firstLine="360"/>
        <w:jc w:val="both"/>
        <w:rPr>
          <w:rFonts w:ascii="Calibri" w:hAnsi="Calibri" w:cs="Times New Roman"/>
          <w:sz w:val="22"/>
          <w:szCs w:val="22"/>
        </w:rPr>
      </w:pPr>
    </w:p>
    <w:p w14:paraId="503B5315" w14:textId="446B7ADE" w:rsidR="00AD5A46" w:rsidRPr="00AD5A46" w:rsidRDefault="00AD5A46" w:rsidP="00AD5A46">
      <w:pPr>
        <w:pStyle w:val="Paragraphedeliste"/>
        <w:numPr>
          <w:ilvl w:val="0"/>
          <w:numId w:val="44"/>
        </w:numPr>
        <w:jc w:val="both"/>
        <w:outlineLvl w:val="2"/>
        <w:rPr>
          <w:rFonts w:ascii="Calibri" w:hAnsi="Calibri" w:cs="Times New Roman"/>
          <w:b/>
          <w:sz w:val="22"/>
          <w:szCs w:val="22"/>
        </w:rPr>
      </w:pPr>
      <w:bookmarkStart w:id="15" w:name="bookmark77"/>
      <w:r w:rsidRPr="00AD5A46">
        <w:rPr>
          <w:rFonts w:ascii="Calibri" w:hAnsi="Calibri" w:cs="Times New Roman"/>
          <w:b/>
          <w:sz w:val="22"/>
          <w:szCs w:val="22"/>
        </w:rPr>
        <w:t>- ŒUFS FRAIS EN COQUILLES</w:t>
      </w:r>
      <w:bookmarkEnd w:id="15"/>
    </w:p>
    <w:p w14:paraId="47EF2556" w14:textId="77777777" w:rsidR="00AD5A46" w:rsidRDefault="00AD5A46" w:rsidP="00AD5A46">
      <w:pPr>
        <w:jc w:val="both"/>
        <w:outlineLvl w:val="2"/>
        <w:rPr>
          <w:rFonts w:ascii="Calibri" w:hAnsi="Calibri" w:cs="Times New Roman"/>
          <w:b/>
          <w:sz w:val="22"/>
          <w:szCs w:val="22"/>
        </w:rPr>
      </w:pPr>
    </w:p>
    <w:p w14:paraId="3C782F95" w14:textId="77777777" w:rsidR="00AD5A46" w:rsidRDefault="00AD5A46" w:rsidP="00AD5A46">
      <w:pPr>
        <w:jc w:val="both"/>
        <w:rPr>
          <w:rFonts w:ascii="Calibri" w:hAnsi="Calibri" w:cs="Times New Roman"/>
          <w:sz w:val="22"/>
          <w:szCs w:val="22"/>
        </w:rPr>
      </w:pPr>
      <w:r>
        <w:rPr>
          <w:rFonts w:ascii="Calibri" w:hAnsi="Calibri" w:cs="Times New Roman"/>
          <w:sz w:val="22"/>
          <w:szCs w:val="22"/>
        </w:rPr>
        <w:t>La fourniture, objet du marché, est définie comme suit :</w:t>
      </w:r>
    </w:p>
    <w:p w14:paraId="6A84402F" w14:textId="77777777" w:rsidR="00AD5A46" w:rsidRDefault="00AD5A46" w:rsidP="00AD5A46">
      <w:pPr>
        <w:jc w:val="both"/>
        <w:rPr>
          <w:rFonts w:ascii="Calibri" w:hAnsi="Calibri" w:cs="Times New Roman"/>
          <w:sz w:val="22"/>
          <w:szCs w:val="22"/>
        </w:rPr>
      </w:pPr>
    </w:p>
    <w:p w14:paraId="7261822C" w14:textId="4E5D4FAF" w:rsidR="00AD5A46" w:rsidRDefault="00AD5A46" w:rsidP="00AD5A46">
      <w:pPr>
        <w:jc w:val="both"/>
        <w:rPr>
          <w:rFonts w:ascii="Calibri" w:hAnsi="Calibri" w:cs="Times New Roman"/>
          <w:sz w:val="22"/>
          <w:szCs w:val="22"/>
        </w:rPr>
      </w:pPr>
      <w:r>
        <w:rPr>
          <w:rFonts w:ascii="Calibri" w:hAnsi="Calibri" w:cs="Times New Roman"/>
          <w:sz w:val="22"/>
          <w:szCs w:val="22"/>
        </w:rPr>
        <w:t>On entend par "œufs" les œufs de poule en coquille, propres à la consommation en l'état ou à l'utilisation par les industries de l'alimentation</w:t>
      </w:r>
      <w:r w:rsidR="00447EC3">
        <w:rPr>
          <w:rFonts w:ascii="Calibri" w:hAnsi="Calibri" w:cs="Times New Roman"/>
          <w:sz w:val="22"/>
          <w:szCs w:val="22"/>
        </w:rPr>
        <w:t xml:space="preserve"> h</w:t>
      </w:r>
      <w:r>
        <w:rPr>
          <w:rFonts w:ascii="Calibri" w:hAnsi="Calibri" w:cs="Times New Roman"/>
          <w:sz w:val="22"/>
          <w:szCs w:val="22"/>
        </w:rPr>
        <w:t>umaine, à l'exclusion des œufs casses, des œufs couves et des œufs cuits.</w:t>
      </w:r>
    </w:p>
    <w:p w14:paraId="22463035" w14:textId="77777777" w:rsidR="00447EC3" w:rsidRDefault="00447EC3" w:rsidP="00AD5A46">
      <w:pPr>
        <w:jc w:val="both"/>
        <w:rPr>
          <w:rFonts w:ascii="Calibri" w:hAnsi="Calibri" w:cs="Times New Roman"/>
          <w:sz w:val="22"/>
          <w:szCs w:val="22"/>
        </w:rPr>
      </w:pPr>
    </w:p>
    <w:p w14:paraId="21CBCE11" w14:textId="6CC6D0D3" w:rsidR="00AD5A46" w:rsidRDefault="00AD5A46" w:rsidP="00AD5A46">
      <w:pPr>
        <w:jc w:val="both"/>
        <w:rPr>
          <w:rFonts w:ascii="Calibri" w:hAnsi="Calibri" w:cs="Times New Roman"/>
          <w:sz w:val="22"/>
          <w:szCs w:val="22"/>
        </w:rPr>
      </w:pPr>
      <w:r>
        <w:rPr>
          <w:rFonts w:ascii="Calibri" w:hAnsi="Calibri" w:cs="Times New Roman"/>
          <w:sz w:val="22"/>
          <w:szCs w:val="22"/>
        </w:rPr>
        <w:t>Les œufs faisant l'objet du marché sont des œufs frais de la catégorie "A" de calibre 53 / 63 grammes.</w:t>
      </w:r>
    </w:p>
    <w:p w14:paraId="0CE257BB" w14:textId="77777777" w:rsidR="00447EC3" w:rsidRDefault="00447EC3" w:rsidP="00AD5A46">
      <w:pPr>
        <w:jc w:val="both"/>
        <w:outlineLvl w:val="2"/>
        <w:rPr>
          <w:rFonts w:ascii="Calibri" w:hAnsi="Calibri" w:cs="Times New Roman"/>
          <w:sz w:val="22"/>
          <w:szCs w:val="22"/>
        </w:rPr>
      </w:pPr>
      <w:bookmarkStart w:id="16" w:name="bookmark78"/>
    </w:p>
    <w:p w14:paraId="22AD3439" w14:textId="79B416F9" w:rsidR="00AD5A46" w:rsidRPr="00447EC3" w:rsidRDefault="00AD5A46" w:rsidP="00AD5A46">
      <w:pPr>
        <w:jc w:val="both"/>
        <w:outlineLvl w:val="2"/>
        <w:rPr>
          <w:rFonts w:ascii="Calibri" w:hAnsi="Calibri" w:cs="Times New Roman"/>
          <w:sz w:val="22"/>
          <w:szCs w:val="22"/>
          <w:u w:val="single"/>
        </w:rPr>
      </w:pPr>
      <w:r w:rsidRPr="00447EC3">
        <w:rPr>
          <w:rFonts w:ascii="Calibri" w:hAnsi="Calibri" w:cs="Times New Roman"/>
          <w:sz w:val="22"/>
          <w:szCs w:val="22"/>
          <w:u w:val="single"/>
        </w:rPr>
        <w:t>Les caractéristiques et le classement des œufs</w:t>
      </w:r>
      <w:bookmarkEnd w:id="16"/>
    </w:p>
    <w:p w14:paraId="56625151" w14:textId="77777777" w:rsidR="00447EC3" w:rsidRDefault="00447EC3" w:rsidP="00AD5A46">
      <w:pPr>
        <w:jc w:val="both"/>
        <w:rPr>
          <w:rFonts w:ascii="Calibri" w:hAnsi="Calibri" w:cs="Times New Roman"/>
          <w:sz w:val="22"/>
          <w:szCs w:val="22"/>
        </w:rPr>
      </w:pPr>
    </w:p>
    <w:p w14:paraId="0471D971" w14:textId="77777777" w:rsidR="00447EC3" w:rsidRDefault="00AD5A46" w:rsidP="00AD5A46">
      <w:pPr>
        <w:jc w:val="both"/>
        <w:rPr>
          <w:rFonts w:ascii="Calibri" w:hAnsi="Calibri" w:cs="Times New Roman"/>
          <w:sz w:val="22"/>
          <w:szCs w:val="22"/>
        </w:rPr>
      </w:pPr>
      <w:r>
        <w:rPr>
          <w:rFonts w:ascii="Calibri" w:hAnsi="Calibri" w:cs="Times New Roman"/>
          <w:sz w:val="22"/>
          <w:szCs w:val="22"/>
        </w:rPr>
        <w:t xml:space="preserve">On distingue 2 catégories d'œufs : </w:t>
      </w:r>
    </w:p>
    <w:p w14:paraId="59DC0EA3" w14:textId="77777777" w:rsidR="00447EC3" w:rsidRDefault="00AD5A46" w:rsidP="00AD5A46">
      <w:pPr>
        <w:pStyle w:val="Paragraphedeliste"/>
        <w:numPr>
          <w:ilvl w:val="0"/>
          <w:numId w:val="45"/>
        </w:numPr>
        <w:jc w:val="both"/>
        <w:rPr>
          <w:rFonts w:ascii="Calibri" w:hAnsi="Calibri" w:cs="Times New Roman"/>
          <w:sz w:val="22"/>
          <w:szCs w:val="22"/>
        </w:rPr>
      </w:pPr>
      <w:r w:rsidRPr="00447EC3">
        <w:rPr>
          <w:rFonts w:ascii="Calibri" w:hAnsi="Calibri" w:cs="Times New Roman"/>
          <w:sz w:val="22"/>
          <w:szCs w:val="22"/>
        </w:rPr>
        <w:t>Catégorie A ou œufs frais ;</w:t>
      </w:r>
    </w:p>
    <w:p w14:paraId="428C180F" w14:textId="6A132F24" w:rsidR="00447EC3" w:rsidRDefault="00447EC3" w:rsidP="00447EC3">
      <w:pPr>
        <w:pStyle w:val="Paragraphedeliste"/>
        <w:numPr>
          <w:ilvl w:val="0"/>
          <w:numId w:val="45"/>
        </w:numPr>
        <w:jc w:val="both"/>
        <w:rPr>
          <w:rFonts w:ascii="Calibri" w:hAnsi="Calibri" w:cs="Times New Roman"/>
          <w:sz w:val="22"/>
          <w:szCs w:val="22"/>
        </w:rPr>
      </w:pPr>
      <w:r>
        <w:rPr>
          <w:rFonts w:ascii="Calibri" w:hAnsi="Calibri" w:cs="Times New Roman"/>
          <w:sz w:val="22"/>
          <w:szCs w:val="22"/>
        </w:rPr>
        <w:t>C</w:t>
      </w:r>
      <w:r w:rsidR="00AD5A46" w:rsidRPr="00447EC3">
        <w:rPr>
          <w:rFonts w:ascii="Calibri" w:hAnsi="Calibri" w:cs="Times New Roman"/>
          <w:sz w:val="22"/>
          <w:szCs w:val="22"/>
        </w:rPr>
        <w:t>atégorie B ne présentant plus les caractéristiques des œufs de catégorie A : ils sont livres à l'industrie alimentaire et non alimentaire</w:t>
      </w:r>
      <w:r>
        <w:rPr>
          <w:rFonts w:ascii="Calibri" w:hAnsi="Calibri" w:cs="Times New Roman"/>
          <w:sz w:val="22"/>
          <w:szCs w:val="22"/>
        </w:rPr>
        <w:t>.</w:t>
      </w:r>
    </w:p>
    <w:p w14:paraId="2E454250" w14:textId="77777777" w:rsidR="00447EC3" w:rsidRPr="00447EC3" w:rsidRDefault="00447EC3" w:rsidP="00447EC3">
      <w:pPr>
        <w:pStyle w:val="Paragraphedeliste"/>
        <w:jc w:val="both"/>
        <w:rPr>
          <w:rFonts w:ascii="Calibri" w:hAnsi="Calibri" w:cs="Times New Roman"/>
          <w:sz w:val="22"/>
          <w:szCs w:val="22"/>
        </w:rPr>
      </w:pPr>
    </w:p>
    <w:p w14:paraId="2ABDF298" w14:textId="77777777" w:rsidR="00AD5A46" w:rsidRDefault="00AD5A46" w:rsidP="00AD5A46">
      <w:pPr>
        <w:jc w:val="both"/>
        <w:rPr>
          <w:rFonts w:ascii="Calibri" w:hAnsi="Calibri" w:cs="Times New Roman"/>
          <w:sz w:val="22"/>
          <w:szCs w:val="22"/>
        </w:rPr>
      </w:pPr>
      <w:r>
        <w:rPr>
          <w:rFonts w:ascii="Calibri" w:hAnsi="Calibri" w:cs="Times New Roman"/>
          <w:sz w:val="22"/>
          <w:szCs w:val="22"/>
        </w:rPr>
        <w:t>A côte de ces 2 catégories, il existe une pratique qui consiste à laver les œufs, notamment en Suède et aux Pays-Bas. Cette pratique n'est pas autorisée en France.</w:t>
      </w:r>
    </w:p>
    <w:p w14:paraId="452E7C77" w14:textId="77777777" w:rsidR="00447EC3" w:rsidRDefault="00447EC3" w:rsidP="00AD5A46">
      <w:pPr>
        <w:jc w:val="both"/>
        <w:rPr>
          <w:rFonts w:ascii="Calibri" w:hAnsi="Calibri" w:cs="Times New Roman"/>
          <w:sz w:val="22"/>
          <w:szCs w:val="22"/>
        </w:rPr>
      </w:pPr>
    </w:p>
    <w:p w14:paraId="54106B96" w14:textId="77777777" w:rsidR="00AD5A46" w:rsidRDefault="00AD5A46" w:rsidP="00AD5A46">
      <w:pPr>
        <w:jc w:val="both"/>
        <w:rPr>
          <w:rFonts w:ascii="Calibri" w:hAnsi="Calibri" w:cs="Times New Roman"/>
          <w:sz w:val="22"/>
          <w:szCs w:val="22"/>
        </w:rPr>
      </w:pPr>
      <w:r>
        <w:rPr>
          <w:rFonts w:ascii="Calibri" w:hAnsi="Calibri" w:cs="Times New Roman"/>
          <w:sz w:val="22"/>
          <w:szCs w:val="22"/>
        </w:rPr>
        <w:t>Selon leur poids, les œufs de catégorie A sont classes en 4 groupes :</w:t>
      </w:r>
    </w:p>
    <w:p w14:paraId="2B14E962" w14:textId="77777777" w:rsidR="00447EC3" w:rsidRDefault="00447EC3" w:rsidP="00AD5A46">
      <w:pPr>
        <w:jc w:val="both"/>
        <w:rPr>
          <w:rFonts w:ascii="Calibri" w:hAnsi="Calibri" w:cs="Times New Roman"/>
          <w:sz w:val="22"/>
          <w:szCs w:val="22"/>
        </w:rPr>
      </w:pPr>
    </w:p>
    <w:p w14:paraId="7BFF62E6" w14:textId="77777777" w:rsidR="00447EC3" w:rsidRDefault="00AD5A46" w:rsidP="00447EC3">
      <w:pPr>
        <w:pStyle w:val="Paragraphedeliste"/>
        <w:numPr>
          <w:ilvl w:val="0"/>
          <w:numId w:val="46"/>
        </w:numPr>
        <w:tabs>
          <w:tab w:val="left" w:pos="3954"/>
        </w:tabs>
        <w:jc w:val="both"/>
        <w:rPr>
          <w:rFonts w:ascii="Calibri" w:hAnsi="Calibri" w:cs="Times New Roman"/>
          <w:sz w:val="22"/>
          <w:szCs w:val="22"/>
        </w:rPr>
      </w:pPr>
      <w:r w:rsidRPr="00447EC3">
        <w:rPr>
          <w:rFonts w:ascii="Calibri" w:hAnsi="Calibri" w:cs="Times New Roman"/>
          <w:sz w:val="22"/>
          <w:szCs w:val="22"/>
        </w:rPr>
        <w:t>XL : pour les très gros œufs d'un poids supérieur ou égal à 73 g ;</w:t>
      </w:r>
    </w:p>
    <w:p w14:paraId="7E944224" w14:textId="77777777" w:rsidR="00447EC3" w:rsidRDefault="00AD5A46" w:rsidP="00447EC3">
      <w:pPr>
        <w:pStyle w:val="Paragraphedeliste"/>
        <w:numPr>
          <w:ilvl w:val="0"/>
          <w:numId w:val="46"/>
        </w:numPr>
        <w:tabs>
          <w:tab w:val="left" w:pos="3954"/>
        </w:tabs>
        <w:jc w:val="both"/>
        <w:rPr>
          <w:rFonts w:ascii="Calibri" w:hAnsi="Calibri" w:cs="Times New Roman"/>
          <w:sz w:val="22"/>
          <w:szCs w:val="22"/>
        </w:rPr>
      </w:pPr>
      <w:r w:rsidRPr="00447EC3">
        <w:rPr>
          <w:rFonts w:ascii="Calibri" w:hAnsi="Calibri" w:cs="Times New Roman"/>
          <w:sz w:val="22"/>
          <w:szCs w:val="22"/>
        </w:rPr>
        <w:t>L : pour les gros œufs d'un poids supérieur ou égal à 63 g et inférieur à 73 g ;</w:t>
      </w:r>
    </w:p>
    <w:p w14:paraId="0CF8646B" w14:textId="77777777" w:rsidR="00447EC3" w:rsidRDefault="00AD5A46" w:rsidP="00447EC3">
      <w:pPr>
        <w:pStyle w:val="Paragraphedeliste"/>
        <w:numPr>
          <w:ilvl w:val="0"/>
          <w:numId w:val="46"/>
        </w:numPr>
        <w:tabs>
          <w:tab w:val="left" w:pos="3954"/>
        </w:tabs>
        <w:jc w:val="both"/>
        <w:rPr>
          <w:rFonts w:ascii="Calibri" w:hAnsi="Calibri" w:cs="Times New Roman"/>
          <w:sz w:val="22"/>
          <w:szCs w:val="22"/>
        </w:rPr>
      </w:pPr>
      <w:r w:rsidRPr="00447EC3">
        <w:rPr>
          <w:rFonts w:ascii="Calibri" w:hAnsi="Calibri" w:cs="Times New Roman"/>
          <w:sz w:val="22"/>
          <w:szCs w:val="22"/>
        </w:rPr>
        <w:t>M : pour les œufs moyens d'un poids supérieur ou égal à 53 g et inférieur à 63 g ;</w:t>
      </w:r>
    </w:p>
    <w:p w14:paraId="5B4787F7" w14:textId="5567DF8F" w:rsidR="00AD5A46" w:rsidRDefault="00AD5A46" w:rsidP="00447EC3">
      <w:pPr>
        <w:pStyle w:val="Paragraphedeliste"/>
        <w:numPr>
          <w:ilvl w:val="0"/>
          <w:numId w:val="46"/>
        </w:numPr>
        <w:tabs>
          <w:tab w:val="left" w:pos="3954"/>
        </w:tabs>
        <w:jc w:val="both"/>
        <w:rPr>
          <w:rFonts w:ascii="Calibri" w:hAnsi="Calibri" w:cs="Times New Roman"/>
          <w:sz w:val="22"/>
          <w:szCs w:val="22"/>
        </w:rPr>
      </w:pPr>
      <w:r w:rsidRPr="00447EC3">
        <w:rPr>
          <w:rFonts w:ascii="Calibri" w:hAnsi="Calibri" w:cs="Times New Roman"/>
          <w:sz w:val="22"/>
          <w:szCs w:val="22"/>
        </w:rPr>
        <w:t>S : pour les petits œufs dont le poids est inférieur à 53 g.</w:t>
      </w:r>
    </w:p>
    <w:p w14:paraId="64C5DE15" w14:textId="77777777" w:rsidR="00447EC3" w:rsidRPr="00447EC3" w:rsidRDefault="00447EC3" w:rsidP="00447EC3">
      <w:pPr>
        <w:pStyle w:val="Paragraphedeliste"/>
        <w:tabs>
          <w:tab w:val="left" w:pos="3954"/>
        </w:tabs>
        <w:jc w:val="both"/>
        <w:rPr>
          <w:rFonts w:ascii="Calibri" w:hAnsi="Calibri" w:cs="Times New Roman"/>
          <w:sz w:val="22"/>
          <w:szCs w:val="22"/>
        </w:rPr>
      </w:pPr>
    </w:p>
    <w:p w14:paraId="6237F12F" w14:textId="668D7191" w:rsidR="00AD5A46" w:rsidRDefault="00AD5A46" w:rsidP="00AD5A46">
      <w:pPr>
        <w:jc w:val="both"/>
        <w:outlineLvl w:val="2"/>
        <w:rPr>
          <w:rFonts w:ascii="Calibri" w:hAnsi="Calibri" w:cs="Times New Roman"/>
          <w:sz w:val="22"/>
          <w:szCs w:val="22"/>
          <w:u w:val="single"/>
        </w:rPr>
      </w:pPr>
      <w:bookmarkStart w:id="17" w:name="bookmark79"/>
      <w:r w:rsidRPr="00447EC3">
        <w:rPr>
          <w:rFonts w:ascii="Calibri" w:hAnsi="Calibri" w:cs="Times New Roman"/>
          <w:sz w:val="22"/>
          <w:szCs w:val="22"/>
          <w:u w:val="single"/>
        </w:rPr>
        <w:t>L'étiquetage et le marquage</w:t>
      </w:r>
      <w:bookmarkEnd w:id="17"/>
    </w:p>
    <w:p w14:paraId="5E393C0A" w14:textId="77777777" w:rsidR="00447EC3" w:rsidRPr="00447EC3" w:rsidRDefault="00447EC3" w:rsidP="00AD5A46">
      <w:pPr>
        <w:jc w:val="both"/>
        <w:outlineLvl w:val="2"/>
        <w:rPr>
          <w:rFonts w:ascii="Calibri" w:hAnsi="Calibri" w:cs="Times New Roman"/>
          <w:sz w:val="22"/>
          <w:szCs w:val="22"/>
          <w:u w:val="single"/>
        </w:rPr>
      </w:pPr>
    </w:p>
    <w:p w14:paraId="172C8BD7" w14:textId="0F885ADC" w:rsidR="00AD5A46" w:rsidRDefault="00AD5A46" w:rsidP="00AD5A46">
      <w:pPr>
        <w:jc w:val="both"/>
        <w:rPr>
          <w:rFonts w:ascii="Calibri" w:hAnsi="Calibri" w:cs="Times New Roman"/>
          <w:sz w:val="22"/>
          <w:szCs w:val="22"/>
        </w:rPr>
      </w:pPr>
      <w:r>
        <w:rPr>
          <w:rFonts w:ascii="Calibri" w:hAnsi="Calibri" w:cs="Times New Roman"/>
          <w:sz w:val="22"/>
          <w:szCs w:val="22"/>
        </w:rPr>
        <w:t xml:space="preserve">L'emballage des œufs de catégorie A </w:t>
      </w:r>
      <w:proofErr w:type="spellStart"/>
      <w:r>
        <w:rPr>
          <w:rFonts w:ascii="Calibri" w:hAnsi="Calibri" w:cs="Times New Roman"/>
          <w:sz w:val="22"/>
          <w:szCs w:val="22"/>
        </w:rPr>
        <w:t>porte</w:t>
      </w:r>
      <w:proofErr w:type="spellEnd"/>
      <w:r>
        <w:rPr>
          <w:rFonts w:ascii="Calibri" w:hAnsi="Calibri" w:cs="Times New Roman"/>
          <w:sz w:val="22"/>
          <w:szCs w:val="22"/>
        </w:rPr>
        <w:t xml:space="preserve"> sur la face extérieure de manière facilement visible et clairement </w:t>
      </w:r>
      <w:proofErr w:type="gramStart"/>
      <w:r>
        <w:rPr>
          <w:rFonts w:ascii="Calibri" w:hAnsi="Calibri" w:cs="Times New Roman"/>
          <w:sz w:val="22"/>
          <w:szCs w:val="22"/>
        </w:rPr>
        <w:t>lisible:</w:t>
      </w:r>
      <w:proofErr w:type="gramEnd"/>
    </w:p>
    <w:p w14:paraId="0E86D2AF" w14:textId="64A43B7C" w:rsidR="00447EC3" w:rsidRDefault="00447EC3" w:rsidP="00447EC3">
      <w:pPr>
        <w:pStyle w:val="Paragraphedeliste"/>
        <w:numPr>
          <w:ilvl w:val="0"/>
          <w:numId w:val="47"/>
        </w:numPr>
        <w:tabs>
          <w:tab w:val="left" w:pos="910"/>
        </w:tabs>
        <w:jc w:val="both"/>
        <w:rPr>
          <w:rFonts w:ascii="Calibri" w:hAnsi="Calibri" w:cs="Times New Roman"/>
          <w:sz w:val="22"/>
          <w:szCs w:val="22"/>
        </w:rPr>
      </w:pPr>
      <w:r>
        <w:rPr>
          <w:rFonts w:ascii="Calibri" w:hAnsi="Calibri" w:cs="Times New Roman"/>
          <w:sz w:val="22"/>
          <w:szCs w:val="22"/>
        </w:rPr>
        <w:t>L</w:t>
      </w:r>
      <w:r w:rsidR="00AD5A46" w:rsidRPr="00447EC3">
        <w:rPr>
          <w:rFonts w:ascii="Calibri" w:hAnsi="Calibri" w:cs="Times New Roman"/>
          <w:sz w:val="22"/>
          <w:szCs w:val="22"/>
        </w:rPr>
        <w:t>e code du centre d'emballage qui a classé les œufs et les a emballés ;</w:t>
      </w:r>
    </w:p>
    <w:p w14:paraId="3B8A5339" w14:textId="77777777" w:rsidR="00447EC3" w:rsidRDefault="00447EC3" w:rsidP="00447EC3">
      <w:pPr>
        <w:pStyle w:val="Paragraphedeliste"/>
        <w:numPr>
          <w:ilvl w:val="0"/>
          <w:numId w:val="47"/>
        </w:numPr>
        <w:tabs>
          <w:tab w:val="left" w:pos="910"/>
        </w:tabs>
        <w:jc w:val="both"/>
        <w:rPr>
          <w:rFonts w:ascii="Calibri" w:hAnsi="Calibri" w:cs="Times New Roman"/>
          <w:sz w:val="22"/>
          <w:szCs w:val="22"/>
        </w:rPr>
      </w:pPr>
      <w:r>
        <w:rPr>
          <w:rFonts w:ascii="Calibri" w:hAnsi="Calibri" w:cs="Times New Roman"/>
          <w:sz w:val="22"/>
          <w:szCs w:val="22"/>
        </w:rPr>
        <w:t>L</w:t>
      </w:r>
      <w:r w:rsidR="00AD5A46" w:rsidRPr="00447EC3">
        <w:rPr>
          <w:rFonts w:ascii="Calibri" w:hAnsi="Calibri" w:cs="Times New Roman"/>
          <w:sz w:val="22"/>
          <w:szCs w:val="22"/>
        </w:rPr>
        <w:t>a catégorie de qualité (A) et de poids ;</w:t>
      </w:r>
    </w:p>
    <w:p w14:paraId="52A3C0BD" w14:textId="77777777" w:rsidR="00447EC3" w:rsidRDefault="00447EC3" w:rsidP="00447EC3">
      <w:pPr>
        <w:pStyle w:val="Paragraphedeliste"/>
        <w:numPr>
          <w:ilvl w:val="0"/>
          <w:numId w:val="47"/>
        </w:numPr>
        <w:tabs>
          <w:tab w:val="left" w:pos="910"/>
        </w:tabs>
        <w:jc w:val="both"/>
        <w:rPr>
          <w:rFonts w:ascii="Calibri" w:hAnsi="Calibri" w:cs="Times New Roman"/>
          <w:sz w:val="22"/>
          <w:szCs w:val="22"/>
        </w:rPr>
      </w:pPr>
      <w:r>
        <w:rPr>
          <w:rFonts w:ascii="Calibri" w:hAnsi="Calibri" w:cs="Times New Roman"/>
          <w:sz w:val="22"/>
          <w:szCs w:val="22"/>
        </w:rPr>
        <w:t>L</w:t>
      </w:r>
      <w:r w:rsidR="00AD5A46" w:rsidRPr="00447EC3">
        <w:rPr>
          <w:rFonts w:ascii="Calibri" w:hAnsi="Calibri" w:cs="Times New Roman"/>
          <w:sz w:val="22"/>
          <w:szCs w:val="22"/>
        </w:rPr>
        <w:t>a date de durabilité minimale et une indication recommandant aux consommateurs de conserver les œufs réfrigérés après leur achat ;</w:t>
      </w:r>
    </w:p>
    <w:p w14:paraId="05158A90" w14:textId="6F25FC15" w:rsidR="00AD5A46" w:rsidRPr="00447EC3" w:rsidRDefault="00447EC3" w:rsidP="00447EC3">
      <w:pPr>
        <w:pStyle w:val="Paragraphedeliste"/>
        <w:numPr>
          <w:ilvl w:val="0"/>
          <w:numId w:val="47"/>
        </w:numPr>
        <w:tabs>
          <w:tab w:val="left" w:pos="910"/>
        </w:tabs>
        <w:jc w:val="both"/>
        <w:rPr>
          <w:rFonts w:ascii="Calibri" w:hAnsi="Calibri" w:cs="Times New Roman"/>
          <w:sz w:val="22"/>
          <w:szCs w:val="22"/>
        </w:rPr>
      </w:pPr>
      <w:r>
        <w:rPr>
          <w:rFonts w:ascii="Calibri" w:hAnsi="Calibri" w:cs="Times New Roman"/>
          <w:sz w:val="22"/>
          <w:szCs w:val="22"/>
        </w:rPr>
        <w:t>L</w:t>
      </w:r>
      <w:r w:rsidR="00AD5A46" w:rsidRPr="00447EC3">
        <w:rPr>
          <w:rFonts w:ascii="Calibri" w:hAnsi="Calibri" w:cs="Times New Roman"/>
          <w:sz w:val="22"/>
          <w:szCs w:val="22"/>
        </w:rPr>
        <w:t>e mode d'élevage :</w:t>
      </w:r>
    </w:p>
    <w:p w14:paraId="64E72781" w14:textId="762D844B" w:rsidR="00447EC3" w:rsidRDefault="00447EC3" w:rsidP="00AD5A46">
      <w:pPr>
        <w:pStyle w:val="Paragraphedeliste"/>
        <w:numPr>
          <w:ilvl w:val="0"/>
          <w:numId w:val="48"/>
        </w:numPr>
        <w:tabs>
          <w:tab w:val="left" w:pos="126"/>
        </w:tabs>
        <w:jc w:val="both"/>
        <w:rPr>
          <w:rFonts w:ascii="Calibri" w:hAnsi="Calibri" w:cs="Times New Roman"/>
          <w:sz w:val="22"/>
          <w:szCs w:val="22"/>
        </w:rPr>
      </w:pPr>
      <w:r w:rsidRPr="00447EC3">
        <w:rPr>
          <w:rFonts w:ascii="Calibri" w:hAnsi="Calibri" w:cs="Times New Roman"/>
          <w:sz w:val="22"/>
          <w:szCs w:val="22"/>
        </w:rPr>
        <w:lastRenderedPageBreak/>
        <w:t>P</w:t>
      </w:r>
      <w:r w:rsidR="00AD5A46" w:rsidRPr="00447EC3">
        <w:rPr>
          <w:rFonts w:ascii="Calibri" w:hAnsi="Calibri" w:cs="Times New Roman"/>
          <w:sz w:val="22"/>
          <w:szCs w:val="22"/>
        </w:rPr>
        <w:t>oule</w:t>
      </w:r>
      <w:r>
        <w:rPr>
          <w:rFonts w:ascii="Calibri" w:hAnsi="Calibri" w:cs="Times New Roman"/>
          <w:sz w:val="22"/>
          <w:szCs w:val="22"/>
        </w:rPr>
        <w:t xml:space="preserve"> </w:t>
      </w:r>
      <w:r w:rsidR="00AD5A46" w:rsidRPr="00447EC3">
        <w:rPr>
          <w:rFonts w:ascii="Calibri" w:hAnsi="Calibri" w:cs="Times New Roman"/>
          <w:sz w:val="22"/>
          <w:szCs w:val="22"/>
        </w:rPr>
        <w:t>élevée en plein air : les poules sont en extérieur avec un bâtiment pour les abriter des intempéries,</w:t>
      </w:r>
    </w:p>
    <w:p w14:paraId="153E65A1" w14:textId="77777777" w:rsidR="00447EC3" w:rsidRDefault="00447EC3" w:rsidP="00AD5A46">
      <w:pPr>
        <w:pStyle w:val="Paragraphedeliste"/>
        <w:numPr>
          <w:ilvl w:val="0"/>
          <w:numId w:val="48"/>
        </w:numPr>
        <w:tabs>
          <w:tab w:val="left" w:pos="126"/>
        </w:tabs>
        <w:jc w:val="both"/>
        <w:rPr>
          <w:rFonts w:ascii="Calibri" w:hAnsi="Calibri" w:cs="Times New Roman"/>
          <w:sz w:val="22"/>
          <w:szCs w:val="22"/>
        </w:rPr>
      </w:pPr>
      <w:r>
        <w:rPr>
          <w:rFonts w:ascii="Calibri" w:hAnsi="Calibri" w:cs="Times New Roman"/>
          <w:sz w:val="22"/>
          <w:szCs w:val="22"/>
        </w:rPr>
        <w:t>P</w:t>
      </w:r>
      <w:r w:rsidR="00AD5A46" w:rsidRPr="00447EC3">
        <w:rPr>
          <w:rFonts w:ascii="Calibri" w:hAnsi="Calibri" w:cs="Times New Roman"/>
          <w:sz w:val="22"/>
          <w:szCs w:val="22"/>
        </w:rPr>
        <w:t>oule élevée au sol : les poules sont élevées en liberté dans un bâtiment,</w:t>
      </w:r>
    </w:p>
    <w:p w14:paraId="60851366" w14:textId="15CD7C0D" w:rsidR="00AD5A46" w:rsidRPr="00447EC3" w:rsidRDefault="00447EC3" w:rsidP="00AD5A46">
      <w:pPr>
        <w:pStyle w:val="Paragraphedeliste"/>
        <w:numPr>
          <w:ilvl w:val="0"/>
          <w:numId w:val="48"/>
        </w:numPr>
        <w:tabs>
          <w:tab w:val="left" w:pos="126"/>
        </w:tabs>
        <w:jc w:val="both"/>
        <w:rPr>
          <w:rFonts w:ascii="Calibri" w:hAnsi="Calibri" w:cs="Times New Roman"/>
          <w:sz w:val="22"/>
          <w:szCs w:val="22"/>
        </w:rPr>
      </w:pPr>
      <w:r>
        <w:rPr>
          <w:rFonts w:ascii="Calibri" w:hAnsi="Calibri" w:cs="Times New Roman"/>
          <w:sz w:val="22"/>
          <w:szCs w:val="22"/>
        </w:rPr>
        <w:t>P</w:t>
      </w:r>
      <w:r w:rsidR="00AD5A46" w:rsidRPr="00447EC3">
        <w:rPr>
          <w:rFonts w:ascii="Calibri" w:hAnsi="Calibri" w:cs="Times New Roman"/>
          <w:sz w:val="22"/>
          <w:szCs w:val="22"/>
        </w:rPr>
        <w:t>oule élevée en cage dans un bâtiment.</w:t>
      </w:r>
    </w:p>
    <w:p w14:paraId="6C461D5F" w14:textId="110A29CF" w:rsidR="00AD5A46" w:rsidRPr="00447EC3" w:rsidRDefault="00447EC3" w:rsidP="00447EC3">
      <w:pPr>
        <w:pStyle w:val="Paragraphedeliste"/>
        <w:numPr>
          <w:ilvl w:val="0"/>
          <w:numId w:val="49"/>
        </w:numPr>
        <w:tabs>
          <w:tab w:val="left" w:pos="906"/>
        </w:tabs>
        <w:jc w:val="both"/>
        <w:rPr>
          <w:rFonts w:ascii="Calibri" w:hAnsi="Calibri" w:cs="Times New Roman"/>
          <w:sz w:val="22"/>
          <w:szCs w:val="22"/>
        </w:rPr>
      </w:pPr>
      <w:r>
        <w:rPr>
          <w:rFonts w:ascii="Calibri" w:hAnsi="Calibri" w:cs="Times New Roman"/>
          <w:sz w:val="22"/>
          <w:szCs w:val="22"/>
        </w:rPr>
        <w:t>L</w:t>
      </w:r>
      <w:r w:rsidR="00AD5A46" w:rsidRPr="00447EC3">
        <w:rPr>
          <w:rFonts w:ascii="Calibri" w:hAnsi="Calibri" w:cs="Times New Roman"/>
          <w:sz w:val="22"/>
          <w:szCs w:val="22"/>
        </w:rPr>
        <w:t>a signification du code producteur (imprimée sur l'œuf) expliquée sur la face extérieure ou intérieure de l'emballage.</w:t>
      </w:r>
    </w:p>
    <w:p w14:paraId="58E1C63D" w14:textId="77777777" w:rsidR="00AD5A46" w:rsidRDefault="00AD5A46" w:rsidP="00AD5A46">
      <w:pPr>
        <w:ind w:firstLine="360"/>
        <w:jc w:val="both"/>
        <w:rPr>
          <w:rFonts w:ascii="Calibri" w:hAnsi="Calibri" w:cs="Times New Roman"/>
          <w:sz w:val="22"/>
          <w:szCs w:val="22"/>
        </w:rPr>
      </w:pPr>
    </w:p>
    <w:p w14:paraId="687EEE65" w14:textId="77777777" w:rsidR="00AD5A46" w:rsidRDefault="00AD5A46" w:rsidP="00447EC3">
      <w:pPr>
        <w:jc w:val="both"/>
        <w:rPr>
          <w:rFonts w:ascii="Calibri" w:hAnsi="Calibri" w:cs="Times New Roman"/>
          <w:sz w:val="22"/>
          <w:szCs w:val="22"/>
        </w:rPr>
      </w:pPr>
      <w:r>
        <w:rPr>
          <w:rFonts w:ascii="Calibri" w:hAnsi="Calibri" w:cs="Times New Roman"/>
          <w:sz w:val="22"/>
          <w:szCs w:val="22"/>
        </w:rPr>
        <w:t>Les œufs sont marqués d'un code désignant le numéro distinctif du producteur et permettant d'identifier le mode d'élevage :</w:t>
      </w:r>
    </w:p>
    <w:p w14:paraId="702D40CB" w14:textId="77777777" w:rsidR="00447EC3" w:rsidRDefault="00447EC3" w:rsidP="00447EC3">
      <w:pPr>
        <w:jc w:val="both"/>
        <w:rPr>
          <w:rFonts w:ascii="Calibri" w:hAnsi="Calibri" w:cs="Times New Roman"/>
          <w:sz w:val="22"/>
          <w:szCs w:val="22"/>
        </w:rPr>
      </w:pPr>
    </w:p>
    <w:p w14:paraId="688C8988" w14:textId="77777777" w:rsidR="00AD5A46" w:rsidRDefault="00AD5A46" w:rsidP="00AD5A46">
      <w:pPr>
        <w:tabs>
          <w:tab w:val="left" w:pos="155"/>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1 = poule élevée en plein air,</w:t>
      </w:r>
    </w:p>
    <w:p w14:paraId="7285155F" w14:textId="77777777" w:rsidR="00AD5A46" w:rsidRDefault="00AD5A46" w:rsidP="00AD5A46">
      <w:pPr>
        <w:tabs>
          <w:tab w:val="left" w:pos="141"/>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2 = poule élevée au sol,</w:t>
      </w:r>
    </w:p>
    <w:p w14:paraId="7691DE16" w14:textId="77777777" w:rsidR="00AD5A46" w:rsidRDefault="00AD5A46" w:rsidP="00AD5A46">
      <w:pPr>
        <w:tabs>
          <w:tab w:val="left" w:pos="141"/>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3 = poule élevée en cage.</w:t>
      </w:r>
    </w:p>
    <w:p w14:paraId="2430C29A" w14:textId="77777777" w:rsidR="00447EC3" w:rsidRDefault="00447EC3" w:rsidP="00AD5A46">
      <w:pPr>
        <w:tabs>
          <w:tab w:val="left" w:pos="141"/>
        </w:tabs>
        <w:jc w:val="both"/>
        <w:rPr>
          <w:rFonts w:ascii="Calibri" w:hAnsi="Calibri" w:cs="Times New Roman"/>
          <w:sz w:val="22"/>
          <w:szCs w:val="22"/>
        </w:rPr>
      </w:pPr>
    </w:p>
    <w:p w14:paraId="5501E681" w14:textId="77777777" w:rsidR="00AD5A46" w:rsidRDefault="00AD5A46" w:rsidP="00AD5A46">
      <w:pPr>
        <w:jc w:val="both"/>
        <w:rPr>
          <w:rFonts w:ascii="Calibri" w:hAnsi="Calibri" w:cs="Times New Roman"/>
          <w:sz w:val="22"/>
          <w:szCs w:val="22"/>
        </w:rPr>
      </w:pPr>
      <w:r>
        <w:rPr>
          <w:rFonts w:ascii="Calibri" w:hAnsi="Calibri" w:cs="Times New Roman"/>
          <w:sz w:val="22"/>
          <w:szCs w:val="22"/>
        </w:rPr>
        <w:t>Exemple : Le code : 3 FR WFB02</w:t>
      </w:r>
    </w:p>
    <w:p w14:paraId="6E64FB30" w14:textId="77777777" w:rsidR="00447EC3" w:rsidRDefault="00447EC3" w:rsidP="00AD5A46">
      <w:pPr>
        <w:jc w:val="both"/>
        <w:rPr>
          <w:rFonts w:ascii="Calibri" w:hAnsi="Calibri" w:cs="Times New Roman"/>
          <w:sz w:val="22"/>
          <w:szCs w:val="22"/>
        </w:rPr>
      </w:pPr>
    </w:p>
    <w:p w14:paraId="44F4CE16" w14:textId="77777777" w:rsidR="00AD5A46" w:rsidRDefault="00AD5A46" w:rsidP="00AD5A46">
      <w:pPr>
        <w:tabs>
          <w:tab w:val="left" w:pos="146"/>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le 3 signifie que la poule qui a pondu cet œuf est élevée en cage ;</w:t>
      </w:r>
    </w:p>
    <w:p w14:paraId="7E92F90E" w14:textId="77777777" w:rsidR="00AD5A46" w:rsidRDefault="00AD5A46" w:rsidP="00AD5A46">
      <w:pPr>
        <w:tabs>
          <w:tab w:val="left" w:pos="150"/>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FR indique que cet élevage est en France ;</w:t>
      </w:r>
    </w:p>
    <w:p w14:paraId="676990D5" w14:textId="77777777" w:rsidR="00AD5A46" w:rsidRDefault="00AD5A46" w:rsidP="00AD5A46">
      <w:pPr>
        <w:tabs>
          <w:tab w:val="left" w:pos="141"/>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WFB02 permet d'identifier le producteur et le bâtiment de ponte.</w:t>
      </w:r>
    </w:p>
    <w:p w14:paraId="57E63A3B" w14:textId="77777777" w:rsidR="00AD5A46" w:rsidRDefault="00AD5A46" w:rsidP="00AD5A46">
      <w:pPr>
        <w:tabs>
          <w:tab w:val="left" w:pos="141"/>
        </w:tabs>
        <w:jc w:val="both"/>
        <w:rPr>
          <w:rFonts w:ascii="Calibri" w:hAnsi="Calibri" w:cs="Times New Roman"/>
          <w:sz w:val="22"/>
          <w:szCs w:val="22"/>
        </w:rPr>
      </w:pPr>
    </w:p>
    <w:p w14:paraId="3654D721" w14:textId="77777777" w:rsidR="00AD5A46" w:rsidRDefault="00AD5A46" w:rsidP="00AD5A46">
      <w:pPr>
        <w:jc w:val="both"/>
        <w:outlineLvl w:val="2"/>
        <w:rPr>
          <w:rFonts w:ascii="Calibri" w:hAnsi="Calibri" w:cs="Times New Roman"/>
          <w:b/>
          <w:sz w:val="22"/>
          <w:szCs w:val="22"/>
        </w:rPr>
      </w:pPr>
      <w:bookmarkStart w:id="18" w:name="bookmark81"/>
      <w:r>
        <w:rPr>
          <w:rFonts w:ascii="Calibri" w:hAnsi="Calibri" w:cs="Times New Roman"/>
          <w:b/>
          <w:sz w:val="22"/>
          <w:szCs w:val="22"/>
        </w:rPr>
        <w:t>La date de durabilité minimale</w:t>
      </w:r>
      <w:bookmarkEnd w:id="18"/>
    </w:p>
    <w:p w14:paraId="6ED256E9" w14:textId="77777777" w:rsidR="00447EC3" w:rsidRDefault="00447EC3" w:rsidP="00AD5A46">
      <w:pPr>
        <w:jc w:val="both"/>
        <w:outlineLvl w:val="2"/>
        <w:rPr>
          <w:rFonts w:ascii="Calibri" w:hAnsi="Calibri" w:cs="Times New Roman"/>
          <w:b/>
          <w:sz w:val="22"/>
          <w:szCs w:val="22"/>
        </w:rPr>
      </w:pPr>
    </w:p>
    <w:p w14:paraId="6FCDE3D4" w14:textId="77777777" w:rsidR="00AD5A46" w:rsidRDefault="00AD5A46" w:rsidP="00AD5A46">
      <w:pPr>
        <w:jc w:val="both"/>
        <w:rPr>
          <w:rFonts w:ascii="Calibri" w:hAnsi="Calibri" w:cs="Times New Roman"/>
          <w:sz w:val="22"/>
          <w:szCs w:val="22"/>
        </w:rPr>
      </w:pPr>
      <w:r>
        <w:rPr>
          <w:rFonts w:ascii="Calibri" w:hAnsi="Calibri" w:cs="Times New Roman"/>
          <w:sz w:val="22"/>
          <w:szCs w:val="22"/>
        </w:rPr>
        <w:t xml:space="preserve">Il s'agit de la date jusqu'à laquelle les œufs de catégorie A conservent leurs caractéristiques lorsqu'ils sont entreposés dans les conditions appropriées. Elle est fixée au </w:t>
      </w:r>
      <w:proofErr w:type="gramStart"/>
      <w:r>
        <w:rPr>
          <w:rFonts w:ascii="Calibri" w:hAnsi="Calibri" w:cs="Times New Roman"/>
          <w:sz w:val="22"/>
          <w:szCs w:val="22"/>
        </w:rPr>
        <w:t>vingt huitième jour suivant</w:t>
      </w:r>
      <w:proofErr w:type="gramEnd"/>
      <w:r>
        <w:rPr>
          <w:rFonts w:ascii="Calibri" w:hAnsi="Calibri" w:cs="Times New Roman"/>
          <w:sz w:val="22"/>
          <w:szCs w:val="22"/>
        </w:rPr>
        <w:t xml:space="preserve"> celui de la ponte. Elle est indiquée dans l'ordre suivant :</w:t>
      </w:r>
    </w:p>
    <w:p w14:paraId="0DB00D45" w14:textId="77777777" w:rsidR="00447EC3" w:rsidRDefault="00447EC3" w:rsidP="00AD5A46">
      <w:pPr>
        <w:jc w:val="both"/>
        <w:rPr>
          <w:rFonts w:ascii="Calibri" w:hAnsi="Calibri" w:cs="Times New Roman"/>
          <w:sz w:val="22"/>
          <w:szCs w:val="22"/>
        </w:rPr>
      </w:pPr>
    </w:p>
    <w:p w14:paraId="48AA29DC" w14:textId="4CA0FCB5" w:rsidR="00AD5A46" w:rsidRDefault="00AD5A46" w:rsidP="00AD5A46">
      <w:pPr>
        <w:tabs>
          <w:tab w:val="left" w:pos="1052"/>
        </w:tabs>
        <w:jc w:val="both"/>
        <w:rPr>
          <w:rFonts w:ascii="Calibri" w:hAnsi="Calibri" w:cs="Times New Roman"/>
          <w:sz w:val="22"/>
          <w:szCs w:val="22"/>
        </w:rPr>
      </w:pPr>
      <w:r>
        <w:rPr>
          <w:rFonts w:ascii="Calibri" w:hAnsi="Calibri" w:cs="Times New Roman"/>
          <w:sz w:val="22"/>
          <w:szCs w:val="22"/>
        </w:rPr>
        <w:t>a)</w:t>
      </w:r>
      <w:r w:rsidR="00447EC3">
        <w:rPr>
          <w:rFonts w:ascii="Calibri" w:hAnsi="Calibri" w:cs="Times New Roman"/>
          <w:sz w:val="22"/>
          <w:szCs w:val="22"/>
        </w:rPr>
        <w:t xml:space="preserve"> </w:t>
      </w:r>
      <w:r>
        <w:rPr>
          <w:rFonts w:ascii="Calibri" w:hAnsi="Calibri" w:cs="Times New Roman"/>
          <w:sz w:val="22"/>
          <w:szCs w:val="22"/>
        </w:rPr>
        <w:t>le jour, exprimé en caractères numériques de 1 à 31 ;</w:t>
      </w:r>
    </w:p>
    <w:p w14:paraId="4314C1DA" w14:textId="68AD3767" w:rsidR="00AD5A46" w:rsidRDefault="00AD5A46" w:rsidP="00AD5A46">
      <w:pPr>
        <w:tabs>
          <w:tab w:val="left" w:pos="1052"/>
        </w:tabs>
        <w:jc w:val="both"/>
        <w:rPr>
          <w:rFonts w:ascii="Calibri" w:hAnsi="Calibri" w:cs="Times New Roman"/>
          <w:sz w:val="22"/>
          <w:szCs w:val="22"/>
        </w:rPr>
      </w:pPr>
      <w:r>
        <w:rPr>
          <w:rFonts w:ascii="Calibri" w:hAnsi="Calibri" w:cs="Times New Roman"/>
          <w:sz w:val="22"/>
          <w:szCs w:val="22"/>
        </w:rPr>
        <w:t>b)</w:t>
      </w:r>
      <w:r w:rsidR="00447EC3">
        <w:rPr>
          <w:rFonts w:ascii="Calibri" w:hAnsi="Calibri" w:cs="Times New Roman"/>
          <w:sz w:val="22"/>
          <w:szCs w:val="22"/>
        </w:rPr>
        <w:t xml:space="preserve"> </w:t>
      </w:r>
      <w:r>
        <w:rPr>
          <w:rFonts w:ascii="Calibri" w:hAnsi="Calibri" w:cs="Times New Roman"/>
          <w:sz w:val="22"/>
          <w:szCs w:val="22"/>
        </w:rPr>
        <w:t>le mois, exprimé en caractères numériques de 1 à 12 (ou alphabétique de quatre lettres maxi).</w:t>
      </w:r>
    </w:p>
    <w:p w14:paraId="45664044" w14:textId="77777777" w:rsidR="00447EC3" w:rsidRDefault="00447EC3" w:rsidP="00AD5A46">
      <w:pPr>
        <w:tabs>
          <w:tab w:val="left" w:pos="1052"/>
        </w:tabs>
        <w:jc w:val="both"/>
        <w:rPr>
          <w:rFonts w:ascii="Calibri" w:hAnsi="Calibri" w:cs="Times New Roman"/>
          <w:sz w:val="22"/>
          <w:szCs w:val="22"/>
        </w:rPr>
      </w:pPr>
    </w:p>
    <w:p w14:paraId="0E5D9560" w14:textId="77777777" w:rsidR="00AD5A46" w:rsidRDefault="00AD5A46" w:rsidP="00AD5A46">
      <w:pPr>
        <w:jc w:val="both"/>
        <w:rPr>
          <w:rFonts w:ascii="Calibri" w:hAnsi="Calibri" w:cs="Times New Roman"/>
          <w:sz w:val="22"/>
          <w:szCs w:val="22"/>
        </w:rPr>
      </w:pPr>
      <w:r>
        <w:rPr>
          <w:rFonts w:ascii="Calibri" w:hAnsi="Calibri" w:cs="Times New Roman"/>
          <w:sz w:val="22"/>
          <w:szCs w:val="22"/>
        </w:rPr>
        <w:t>Cependant, les œufs ne peuvent être remis au consommateur final au-delà de 21 jours après la date de ponte. Ils doivent être retirés du rayon 7 jours avant la date de durabilité minimale.</w:t>
      </w:r>
    </w:p>
    <w:p w14:paraId="164B61C7" w14:textId="77777777" w:rsidR="00447EC3" w:rsidRDefault="00447EC3" w:rsidP="00AD5A46">
      <w:pPr>
        <w:jc w:val="both"/>
        <w:rPr>
          <w:rFonts w:ascii="Calibri" w:hAnsi="Calibri" w:cs="Times New Roman"/>
          <w:sz w:val="22"/>
          <w:szCs w:val="22"/>
        </w:rPr>
      </w:pPr>
    </w:p>
    <w:p w14:paraId="51A2402B" w14:textId="77777777" w:rsidR="00447EC3" w:rsidRDefault="00AD5A46" w:rsidP="00AD5A46">
      <w:pPr>
        <w:jc w:val="both"/>
        <w:rPr>
          <w:rFonts w:ascii="Calibri" w:hAnsi="Calibri" w:cs="Times New Roman"/>
          <w:sz w:val="22"/>
          <w:szCs w:val="22"/>
        </w:rPr>
      </w:pPr>
      <w:r>
        <w:rPr>
          <w:rFonts w:ascii="Calibri" w:hAnsi="Calibri" w:cs="Times New Roman"/>
          <w:sz w:val="22"/>
          <w:szCs w:val="22"/>
        </w:rPr>
        <w:t xml:space="preserve">Sur l'emballage, la mention "extra" ou "extra frais" ne peut être utilisée, pour les œufs de catégorie A, que jusqu'au neuvième jour après la date de ponte. Lorsque ces mentions sont utilisées, la date de ponte et la date limite de neuf jours sont apposées sur l'emballage. En dehors de ce cas, l'indication de la date du jour de ponte n'est pas obligatoire. </w:t>
      </w:r>
    </w:p>
    <w:p w14:paraId="6ECD4C36" w14:textId="77777777" w:rsidR="00447EC3" w:rsidRDefault="00447EC3" w:rsidP="00AD5A46">
      <w:pPr>
        <w:jc w:val="both"/>
        <w:rPr>
          <w:rFonts w:ascii="Calibri" w:hAnsi="Calibri" w:cs="Times New Roman"/>
          <w:sz w:val="22"/>
          <w:szCs w:val="22"/>
        </w:rPr>
      </w:pPr>
    </w:p>
    <w:p w14:paraId="37383ACC" w14:textId="5884841E" w:rsidR="00AD5A46" w:rsidRDefault="00AD5A46" w:rsidP="00AD5A46">
      <w:pPr>
        <w:jc w:val="both"/>
        <w:rPr>
          <w:rFonts w:ascii="Calibri" w:hAnsi="Calibri" w:cs="Times New Roman"/>
          <w:sz w:val="22"/>
          <w:szCs w:val="22"/>
        </w:rPr>
      </w:pPr>
      <w:r>
        <w:rPr>
          <w:rFonts w:ascii="Calibri" w:hAnsi="Calibri" w:cs="Times New Roman"/>
          <w:sz w:val="22"/>
          <w:szCs w:val="22"/>
        </w:rPr>
        <w:t>La vente en vrac</w:t>
      </w:r>
    </w:p>
    <w:p w14:paraId="54C3711C" w14:textId="77777777" w:rsidR="00447EC3" w:rsidRDefault="00447EC3" w:rsidP="00AD5A46">
      <w:pPr>
        <w:jc w:val="both"/>
        <w:rPr>
          <w:rFonts w:ascii="Calibri" w:hAnsi="Calibri" w:cs="Times New Roman"/>
          <w:sz w:val="22"/>
          <w:szCs w:val="22"/>
        </w:rPr>
      </w:pPr>
    </w:p>
    <w:p w14:paraId="0334836C" w14:textId="6F79ACFD" w:rsidR="00AD5A46" w:rsidRDefault="00AD5A46" w:rsidP="00AD5A46">
      <w:pPr>
        <w:jc w:val="both"/>
        <w:rPr>
          <w:rFonts w:ascii="Calibri" w:hAnsi="Calibri" w:cs="Times New Roman"/>
          <w:sz w:val="22"/>
          <w:szCs w:val="22"/>
        </w:rPr>
      </w:pPr>
      <w:r>
        <w:rPr>
          <w:rFonts w:ascii="Calibri" w:hAnsi="Calibri" w:cs="Times New Roman"/>
          <w:sz w:val="22"/>
          <w:szCs w:val="22"/>
        </w:rPr>
        <w:t>Un présentoir doit indiquer la catégorie de qualité et de poids, le mode d</w:t>
      </w:r>
      <w:r w:rsidR="00447EC3">
        <w:rPr>
          <w:rFonts w:ascii="Calibri" w:hAnsi="Calibri" w:cs="Times New Roman"/>
          <w:sz w:val="22"/>
          <w:szCs w:val="22"/>
        </w:rPr>
        <w:t>’</w:t>
      </w:r>
      <w:r>
        <w:rPr>
          <w:rFonts w:ascii="Calibri" w:hAnsi="Calibri" w:cs="Times New Roman"/>
          <w:sz w:val="22"/>
          <w:szCs w:val="22"/>
        </w:rPr>
        <w:t>élevage, une explication relative à la signification du code du producteur et la date de durabilité minimale.</w:t>
      </w:r>
    </w:p>
    <w:p w14:paraId="10A27B83" w14:textId="77777777" w:rsidR="00AD5A46" w:rsidRDefault="00AD5A46" w:rsidP="00AD5A46">
      <w:pPr>
        <w:jc w:val="both"/>
        <w:rPr>
          <w:rFonts w:ascii="Calibri" w:hAnsi="Calibri" w:cs="Times New Roman"/>
          <w:sz w:val="22"/>
          <w:szCs w:val="22"/>
        </w:rPr>
      </w:pPr>
    </w:p>
    <w:p w14:paraId="446909B0" w14:textId="29EE545B" w:rsidR="00AD5A46" w:rsidRPr="00447EC3" w:rsidRDefault="00AD5A46" w:rsidP="00447EC3">
      <w:pPr>
        <w:pStyle w:val="Paragraphedeliste"/>
        <w:numPr>
          <w:ilvl w:val="0"/>
          <w:numId w:val="44"/>
        </w:numPr>
        <w:jc w:val="both"/>
        <w:outlineLvl w:val="2"/>
        <w:rPr>
          <w:rFonts w:ascii="Calibri" w:hAnsi="Calibri" w:cs="Times New Roman"/>
          <w:b/>
          <w:bCs/>
          <w:sz w:val="22"/>
          <w:szCs w:val="22"/>
        </w:rPr>
      </w:pPr>
      <w:bookmarkStart w:id="19" w:name="bookmark82"/>
      <w:r w:rsidRPr="00447EC3">
        <w:rPr>
          <w:rFonts w:ascii="Calibri" w:hAnsi="Calibri" w:cs="Times New Roman"/>
          <w:b/>
          <w:bCs/>
          <w:sz w:val="22"/>
          <w:szCs w:val="22"/>
        </w:rPr>
        <w:t>LAITS DE CONSOMMATION STERILISES</w:t>
      </w:r>
      <w:bookmarkEnd w:id="19"/>
    </w:p>
    <w:p w14:paraId="1DD0864F" w14:textId="77777777" w:rsidR="00447EC3" w:rsidRDefault="00447EC3" w:rsidP="00AD5A46">
      <w:pPr>
        <w:jc w:val="both"/>
        <w:rPr>
          <w:rFonts w:ascii="Calibri" w:hAnsi="Calibri" w:cs="Times New Roman"/>
          <w:sz w:val="22"/>
          <w:szCs w:val="22"/>
        </w:rPr>
      </w:pPr>
    </w:p>
    <w:p w14:paraId="0CA57F28" w14:textId="68D711BE" w:rsidR="00AD5A46" w:rsidRDefault="00AD5A46" w:rsidP="00AD5A46">
      <w:pPr>
        <w:jc w:val="both"/>
        <w:rPr>
          <w:rFonts w:ascii="Calibri" w:hAnsi="Calibri" w:cs="Times New Roman"/>
          <w:sz w:val="22"/>
          <w:szCs w:val="22"/>
        </w:rPr>
      </w:pPr>
      <w:r>
        <w:rPr>
          <w:rFonts w:ascii="Calibri" w:hAnsi="Calibri" w:cs="Times New Roman"/>
          <w:sz w:val="22"/>
          <w:szCs w:val="22"/>
        </w:rPr>
        <w:t>La stérilisation simple consiste à maintenir le lait à une température de 115° pendant 15 à 20 minutes puis refroidi.</w:t>
      </w:r>
    </w:p>
    <w:p w14:paraId="690FDD02" w14:textId="77777777" w:rsidR="00447EC3" w:rsidRDefault="00447EC3" w:rsidP="00AD5A46">
      <w:pPr>
        <w:tabs>
          <w:tab w:val="left" w:pos="150"/>
        </w:tabs>
        <w:jc w:val="both"/>
        <w:rPr>
          <w:rFonts w:ascii="Calibri" w:hAnsi="Calibri" w:cs="Times New Roman"/>
          <w:sz w:val="22"/>
          <w:szCs w:val="22"/>
        </w:rPr>
      </w:pPr>
    </w:p>
    <w:p w14:paraId="26638C1D" w14:textId="77777777" w:rsidR="00447EC3" w:rsidRDefault="00AD5A46" w:rsidP="00AD5A46">
      <w:pPr>
        <w:pStyle w:val="Paragraphedeliste"/>
        <w:numPr>
          <w:ilvl w:val="0"/>
          <w:numId w:val="49"/>
        </w:numPr>
        <w:tabs>
          <w:tab w:val="left" w:pos="150"/>
        </w:tabs>
        <w:jc w:val="both"/>
        <w:rPr>
          <w:rFonts w:ascii="Calibri" w:hAnsi="Calibri" w:cs="Times New Roman"/>
          <w:sz w:val="22"/>
          <w:szCs w:val="22"/>
        </w:rPr>
      </w:pPr>
      <w:r w:rsidRPr="00447EC3">
        <w:rPr>
          <w:rFonts w:ascii="Calibri" w:hAnsi="Calibri" w:cs="Times New Roman"/>
          <w:sz w:val="22"/>
          <w:szCs w:val="22"/>
        </w:rPr>
        <w:t>Lait stérilisé entier normalisé (code couleur rouge</w:t>
      </w:r>
      <w:proofErr w:type="gramStart"/>
      <w:r w:rsidRPr="00447EC3">
        <w:rPr>
          <w:rFonts w:ascii="Calibri" w:hAnsi="Calibri" w:cs="Times New Roman"/>
          <w:sz w:val="22"/>
          <w:szCs w:val="22"/>
        </w:rPr>
        <w:t>):</w:t>
      </w:r>
      <w:proofErr w:type="gramEnd"/>
      <w:r w:rsidRPr="00447EC3">
        <w:rPr>
          <w:rFonts w:ascii="Calibri" w:hAnsi="Calibri" w:cs="Times New Roman"/>
          <w:sz w:val="22"/>
          <w:szCs w:val="22"/>
        </w:rPr>
        <w:t xml:space="preserve"> (teneur en MG = 36,05 g/L) - BOUTEILLE PLASTIQUE 1 litre</w:t>
      </w:r>
    </w:p>
    <w:p w14:paraId="13371394" w14:textId="2CE34890" w:rsidR="00AD5A46" w:rsidRPr="00447EC3" w:rsidRDefault="00AD5A46" w:rsidP="00AD5A46">
      <w:pPr>
        <w:pStyle w:val="Paragraphedeliste"/>
        <w:numPr>
          <w:ilvl w:val="0"/>
          <w:numId w:val="49"/>
        </w:numPr>
        <w:tabs>
          <w:tab w:val="left" w:pos="150"/>
        </w:tabs>
        <w:jc w:val="both"/>
        <w:rPr>
          <w:rFonts w:ascii="Calibri" w:hAnsi="Calibri" w:cs="Times New Roman"/>
          <w:sz w:val="22"/>
          <w:szCs w:val="22"/>
        </w:rPr>
      </w:pPr>
      <w:r w:rsidRPr="00447EC3">
        <w:rPr>
          <w:rFonts w:ascii="Calibri" w:hAnsi="Calibri" w:cs="Times New Roman"/>
          <w:sz w:val="22"/>
          <w:szCs w:val="22"/>
        </w:rPr>
        <w:t>Lait stérilisé (procédé UHT) demi-écrémé (code couleur bleue</w:t>
      </w:r>
      <w:proofErr w:type="gramStart"/>
      <w:r w:rsidRPr="00447EC3">
        <w:rPr>
          <w:rFonts w:ascii="Calibri" w:hAnsi="Calibri" w:cs="Times New Roman"/>
          <w:sz w:val="22"/>
          <w:szCs w:val="22"/>
        </w:rPr>
        <w:t>):</w:t>
      </w:r>
      <w:proofErr w:type="gramEnd"/>
      <w:r w:rsidRPr="00447EC3">
        <w:rPr>
          <w:rFonts w:ascii="Calibri" w:hAnsi="Calibri" w:cs="Times New Roman"/>
          <w:sz w:val="22"/>
          <w:szCs w:val="22"/>
        </w:rPr>
        <w:t xml:space="preserve"> (teneur en MG = 15,45 g/L) - BOUTEILLE PLASTIQUE 1 litre</w:t>
      </w:r>
    </w:p>
    <w:p w14:paraId="111DCF26" w14:textId="77777777" w:rsidR="00447EC3" w:rsidRDefault="00447EC3" w:rsidP="00AD5A46">
      <w:pPr>
        <w:jc w:val="both"/>
        <w:rPr>
          <w:rFonts w:ascii="Calibri" w:hAnsi="Calibri" w:cs="Times New Roman"/>
          <w:sz w:val="22"/>
          <w:szCs w:val="22"/>
        </w:rPr>
      </w:pPr>
    </w:p>
    <w:p w14:paraId="42F6BE80" w14:textId="5402F92B" w:rsidR="00AD5A46" w:rsidRDefault="00AD5A46" w:rsidP="00AD5A46">
      <w:pPr>
        <w:jc w:val="both"/>
        <w:rPr>
          <w:rFonts w:ascii="Calibri" w:hAnsi="Calibri" w:cs="Times New Roman"/>
          <w:sz w:val="22"/>
          <w:szCs w:val="22"/>
        </w:rPr>
      </w:pPr>
      <w:r>
        <w:rPr>
          <w:rFonts w:ascii="Calibri" w:hAnsi="Calibri" w:cs="Times New Roman"/>
          <w:sz w:val="22"/>
          <w:szCs w:val="22"/>
        </w:rPr>
        <w:t>Les candidats joindront obligatoirement à leur offre "l'Annexe B" dûment complétée.</w:t>
      </w:r>
    </w:p>
    <w:p w14:paraId="157FE408" w14:textId="77777777" w:rsidR="00447EC3" w:rsidRDefault="00447EC3" w:rsidP="00AD5A46">
      <w:pPr>
        <w:jc w:val="both"/>
        <w:rPr>
          <w:rFonts w:ascii="Calibri" w:hAnsi="Calibri" w:cs="Times New Roman"/>
          <w:sz w:val="22"/>
          <w:szCs w:val="22"/>
        </w:rPr>
      </w:pPr>
    </w:p>
    <w:p w14:paraId="0EF71503" w14:textId="77777777" w:rsidR="00AD5A46" w:rsidRDefault="00AD5A46" w:rsidP="00AD5A46">
      <w:pPr>
        <w:ind w:firstLine="360"/>
        <w:jc w:val="both"/>
        <w:rPr>
          <w:rFonts w:ascii="Calibri" w:hAnsi="Calibri" w:cs="Times New Roman"/>
          <w:sz w:val="22"/>
          <w:szCs w:val="22"/>
        </w:rPr>
      </w:pPr>
    </w:p>
    <w:p w14:paraId="37EDC5C5" w14:textId="3433439F" w:rsidR="00AD5A46" w:rsidRPr="00447EC3" w:rsidRDefault="00AD5A46" w:rsidP="00447EC3">
      <w:pPr>
        <w:pStyle w:val="Paragraphedeliste"/>
        <w:numPr>
          <w:ilvl w:val="0"/>
          <w:numId w:val="44"/>
        </w:numPr>
        <w:jc w:val="both"/>
        <w:outlineLvl w:val="2"/>
        <w:rPr>
          <w:rFonts w:ascii="Calibri" w:hAnsi="Calibri" w:cs="Times New Roman"/>
          <w:b/>
          <w:sz w:val="22"/>
          <w:szCs w:val="22"/>
        </w:rPr>
      </w:pPr>
      <w:bookmarkStart w:id="20" w:name="bookmark83"/>
      <w:r w:rsidRPr="00447EC3">
        <w:rPr>
          <w:rFonts w:ascii="Calibri" w:hAnsi="Calibri" w:cs="Times New Roman"/>
          <w:b/>
          <w:sz w:val="22"/>
          <w:szCs w:val="22"/>
        </w:rPr>
        <w:lastRenderedPageBreak/>
        <w:t>LES OVOPRODUITS</w:t>
      </w:r>
      <w:bookmarkEnd w:id="20"/>
    </w:p>
    <w:p w14:paraId="68E1A992" w14:textId="77777777" w:rsidR="00447EC3" w:rsidRPr="00447EC3" w:rsidRDefault="00447EC3" w:rsidP="00447EC3">
      <w:pPr>
        <w:pStyle w:val="Paragraphedeliste"/>
        <w:jc w:val="both"/>
        <w:outlineLvl w:val="2"/>
        <w:rPr>
          <w:rFonts w:ascii="Calibri" w:hAnsi="Calibri" w:cs="Times New Roman"/>
          <w:b/>
          <w:sz w:val="22"/>
          <w:szCs w:val="22"/>
        </w:rPr>
      </w:pPr>
    </w:p>
    <w:p w14:paraId="37C8DA74" w14:textId="77777777" w:rsidR="00AD5A46" w:rsidRDefault="00AD5A46" w:rsidP="00AD5A46">
      <w:pPr>
        <w:tabs>
          <w:tab w:val="left" w:pos="126"/>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Œuf liquide entier pasteurisé provenant exclusivement de poules (en bidons de 1 ou 2L)</w:t>
      </w:r>
    </w:p>
    <w:p w14:paraId="2F715D59" w14:textId="77777777" w:rsidR="00AD5A46" w:rsidRDefault="00AD5A46" w:rsidP="00AD5A46">
      <w:pPr>
        <w:tabs>
          <w:tab w:val="left" w:pos="126"/>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Jaunes d’œuf liquide pasteurisé provenant exclusivement de poules (en bidons de 1 ou 2 L</w:t>
      </w:r>
    </w:p>
    <w:p w14:paraId="2B16E491" w14:textId="77777777" w:rsidR="00AD5A46" w:rsidRDefault="00AD5A46" w:rsidP="00AD5A46">
      <w:pPr>
        <w:tabs>
          <w:tab w:val="left" w:pos="126"/>
        </w:tabs>
        <w:jc w:val="both"/>
        <w:rPr>
          <w:rFonts w:ascii="Calibri" w:hAnsi="Calibri" w:cs="Times New Roman"/>
          <w:sz w:val="22"/>
          <w:szCs w:val="22"/>
        </w:rPr>
      </w:pPr>
      <w:r>
        <w:rPr>
          <w:rFonts w:ascii="Calibri" w:hAnsi="Calibri" w:cs="Times New Roman"/>
          <w:sz w:val="22"/>
          <w:szCs w:val="22"/>
        </w:rPr>
        <w:tab/>
        <w:t>Blancs d’œuf pasteurisé provenant exclusivement de poules (en bidons de 1 ou 2 L</w:t>
      </w:r>
    </w:p>
    <w:p w14:paraId="284B6239" w14:textId="77777777" w:rsidR="00AD5A46" w:rsidRDefault="00AD5A46" w:rsidP="00AD5A46">
      <w:pPr>
        <w:tabs>
          <w:tab w:val="left" w:pos="126"/>
        </w:tabs>
        <w:jc w:val="both"/>
        <w:rPr>
          <w:rFonts w:ascii="Calibri" w:hAnsi="Calibri" w:cs="Times New Roman"/>
          <w:sz w:val="22"/>
          <w:szCs w:val="22"/>
        </w:rPr>
      </w:pPr>
    </w:p>
    <w:p w14:paraId="6F03EC7C" w14:textId="77777777" w:rsidR="00AD5A46" w:rsidRDefault="00AD5A46" w:rsidP="00447EC3">
      <w:pPr>
        <w:jc w:val="both"/>
        <w:rPr>
          <w:rFonts w:ascii="Calibri" w:hAnsi="Calibri" w:cs="Times New Roman"/>
          <w:sz w:val="22"/>
          <w:szCs w:val="22"/>
        </w:rPr>
      </w:pPr>
      <w:r>
        <w:rPr>
          <w:rFonts w:ascii="Calibri" w:hAnsi="Calibri" w:cs="Times New Roman"/>
          <w:sz w:val="22"/>
          <w:szCs w:val="22"/>
        </w:rPr>
        <w:t>Le candidat joindra obligatoirement à son offre des analyses microbiologiques récentes effectuées par des organismes agréés et le numéro d'agrément communautaire de l'établissement fabriquant les ovo produits.</w:t>
      </w:r>
    </w:p>
    <w:p w14:paraId="049451B4" w14:textId="77777777" w:rsidR="00AD5A46" w:rsidRDefault="00AD5A46" w:rsidP="00AD5A46">
      <w:pPr>
        <w:jc w:val="both"/>
        <w:rPr>
          <w:rFonts w:ascii="Calibri" w:hAnsi="Calibri" w:cs="Times New Roman"/>
          <w:sz w:val="22"/>
          <w:szCs w:val="22"/>
        </w:rPr>
      </w:pPr>
    </w:p>
    <w:p w14:paraId="490F1538" w14:textId="01C83156" w:rsidR="00AD5A46" w:rsidRPr="00447EC3" w:rsidRDefault="00AD5A46" w:rsidP="00447EC3">
      <w:pPr>
        <w:pStyle w:val="Paragraphedeliste"/>
        <w:numPr>
          <w:ilvl w:val="0"/>
          <w:numId w:val="44"/>
        </w:numPr>
        <w:jc w:val="both"/>
        <w:rPr>
          <w:rFonts w:ascii="Calibri" w:hAnsi="Calibri" w:cs="Times New Roman"/>
          <w:b/>
          <w:sz w:val="22"/>
          <w:szCs w:val="22"/>
        </w:rPr>
      </w:pPr>
      <w:r w:rsidRPr="00447EC3">
        <w:rPr>
          <w:rFonts w:ascii="Calibri" w:hAnsi="Calibri" w:cs="Times New Roman"/>
          <w:b/>
          <w:sz w:val="22"/>
          <w:szCs w:val="22"/>
        </w:rPr>
        <w:t>LAITS DE CONSOMMATION UHT</w:t>
      </w:r>
    </w:p>
    <w:p w14:paraId="1EA3823D" w14:textId="77777777" w:rsidR="00447EC3" w:rsidRPr="00447EC3" w:rsidRDefault="00447EC3" w:rsidP="00447EC3">
      <w:pPr>
        <w:pStyle w:val="Paragraphedeliste"/>
        <w:jc w:val="both"/>
        <w:rPr>
          <w:rFonts w:ascii="Calibri" w:hAnsi="Calibri" w:cs="Times New Roman"/>
          <w:b/>
          <w:sz w:val="22"/>
          <w:szCs w:val="22"/>
        </w:rPr>
      </w:pPr>
    </w:p>
    <w:p w14:paraId="62ADF356" w14:textId="77777777" w:rsidR="00AD5A46" w:rsidRDefault="00AD5A46" w:rsidP="00AD5A46">
      <w:pPr>
        <w:jc w:val="both"/>
        <w:rPr>
          <w:rFonts w:ascii="Calibri" w:hAnsi="Calibri" w:cs="Times New Roman"/>
          <w:sz w:val="22"/>
          <w:szCs w:val="22"/>
        </w:rPr>
      </w:pPr>
      <w:r>
        <w:rPr>
          <w:rFonts w:ascii="Calibri" w:hAnsi="Calibri" w:cs="Times New Roman"/>
          <w:sz w:val="22"/>
          <w:szCs w:val="22"/>
        </w:rPr>
        <w:t xml:space="preserve">La stérilisation UHT : le lait est chauffé entre 140° à 150° pendant 2 à 3 secondes, refroidi brutalement puis </w:t>
      </w:r>
      <w:proofErr w:type="gramStart"/>
      <w:r>
        <w:rPr>
          <w:rFonts w:ascii="Calibri" w:hAnsi="Calibri" w:cs="Times New Roman"/>
          <w:sz w:val="22"/>
          <w:szCs w:val="22"/>
        </w:rPr>
        <w:t>conditionné</w:t>
      </w:r>
      <w:proofErr w:type="gramEnd"/>
      <w:r>
        <w:rPr>
          <w:rFonts w:ascii="Calibri" w:hAnsi="Calibri" w:cs="Times New Roman"/>
          <w:sz w:val="22"/>
          <w:szCs w:val="22"/>
        </w:rPr>
        <w:t xml:space="preserve"> aseptiquement. Tous les micro-organismes sont détruits.</w:t>
      </w:r>
    </w:p>
    <w:p w14:paraId="1FDAB608" w14:textId="77777777" w:rsidR="00447EC3" w:rsidRDefault="00447EC3" w:rsidP="00AD5A46">
      <w:pPr>
        <w:jc w:val="both"/>
        <w:rPr>
          <w:rFonts w:ascii="Calibri" w:hAnsi="Calibri" w:cs="Times New Roman"/>
          <w:sz w:val="22"/>
          <w:szCs w:val="22"/>
        </w:rPr>
      </w:pPr>
    </w:p>
    <w:p w14:paraId="465D1CF5" w14:textId="77777777" w:rsidR="00AD5A46" w:rsidRDefault="00AD5A46" w:rsidP="00AD5A46">
      <w:pPr>
        <w:tabs>
          <w:tab w:val="left" w:pos="130"/>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Lait stérilisé (procédé UHT) entier normalisé (code couleur rouge</w:t>
      </w:r>
      <w:proofErr w:type="gramStart"/>
      <w:r>
        <w:rPr>
          <w:rFonts w:ascii="Calibri" w:hAnsi="Calibri" w:cs="Times New Roman"/>
          <w:sz w:val="22"/>
          <w:szCs w:val="22"/>
        </w:rPr>
        <w:t>):</w:t>
      </w:r>
      <w:proofErr w:type="gramEnd"/>
      <w:r>
        <w:rPr>
          <w:rFonts w:ascii="Calibri" w:hAnsi="Calibri" w:cs="Times New Roman"/>
          <w:sz w:val="22"/>
          <w:szCs w:val="22"/>
        </w:rPr>
        <w:t xml:space="preserve"> (teneur en MG = 36,05 g/L) - TETRA BRIK 1 litre</w:t>
      </w:r>
    </w:p>
    <w:p w14:paraId="7D2CC05C" w14:textId="77777777" w:rsidR="00AD5A46" w:rsidRDefault="00AD5A46" w:rsidP="00AD5A46">
      <w:pPr>
        <w:tabs>
          <w:tab w:val="left" w:pos="130"/>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Lait stérilisé (procédé UHT) demi-écrémé (code couleur bleue</w:t>
      </w:r>
      <w:proofErr w:type="gramStart"/>
      <w:r>
        <w:rPr>
          <w:rFonts w:ascii="Calibri" w:hAnsi="Calibri" w:cs="Times New Roman"/>
          <w:sz w:val="22"/>
          <w:szCs w:val="22"/>
        </w:rPr>
        <w:t>):</w:t>
      </w:r>
      <w:proofErr w:type="gramEnd"/>
      <w:r>
        <w:rPr>
          <w:rFonts w:ascii="Calibri" w:hAnsi="Calibri" w:cs="Times New Roman"/>
          <w:sz w:val="22"/>
          <w:szCs w:val="22"/>
        </w:rPr>
        <w:t xml:space="preserve"> (teneur en MG = 15,45 g/L) - TETRA BRIK 1 litre</w:t>
      </w:r>
    </w:p>
    <w:p w14:paraId="38DC9610" w14:textId="77777777" w:rsidR="00AD5A46" w:rsidRDefault="00AD5A46" w:rsidP="00AD5A46">
      <w:pPr>
        <w:tabs>
          <w:tab w:val="left" w:pos="130"/>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Lait aromatisé (*) Fraise et Chocolat (procédé UHT) : PACK 6 briques de 20 cl</w:t>
      </w:r>
    </w:p>
    <w:p w14:paraId="0175BB68" w14:textId="77777777" w:rsidR="00AD5A46" w:rsidRDefault="00AD5A46" w:rsidP="00AD5A46">
      <w:pPr>
        <w:tabs>
          <w:tab w:val="left" w:pos="130"/>
        </w:tabs>
        <w:jc w:val="both"/>
        <w:rPr>
          <w:rFonts w:ascii="Calibri" w:hAnsi="Calibri" w:cs="Times New Roman"/>
          <w:sz w:val="22"/>
          <w:szCs w:val="22"/>
        </w:rPr>
      </w:pPr>
      <w:r>
        <w:rPr>
          <w:rFonts w:ascii="Calibri" w:hAnsi="Calibri" w:cs="Times New Roman"/>
          <w:sz w:val="22"/>
          <w:szCs w:val="22"/>
        </w:rPr>
        <w:t>-</w:t>
      </w:r>
      <w:r>
        <w:rPr>
          <w:rFonts w:ascii="Calibri" w:hAnsi="Calibri" w:cs="Times New Roman"/>
          <w:sz w:val="22"/>
          <w:szCs w:val="22"/>
        </w:rPr>
        <w:tab/>
        <w:t>Lait nature (procédé UHT</w:t>
      </w:r>
      <w:proofErr w:type="gramStart"/>
      <w:r>
        <w:rPr>
          <w:rFonts w:ascii="Calibri" w:hAnsi="Calibri" w:cs="Times New Roman"/>
          <w:sz w:val="22"/>
          <w:szCs w:val="22"/>
        </w:rPr>
        <w:t>):</w:t>
      </w:r>
      <w:proofErr w:type="gramEnd"/>
      <w:r>
        <w:rPr>
          <w:rFonts w:ascii="Calibri" w:hAnsi="Calibri" w:cs="Times New Roman"/>
          <w:sz w:val="22"/>
          <w:szCs w:val="22"/>
        </w:rPr>
        <w:t xml:space="preserve"> Pack 6 briques de 20 cl</w:t>
      </w:r>
    </w:p>
    <w:p w14:paraId="1CA34539" w14:textId="77777777" w:rsidR="00AD5A46" w:rsidRDefault="00AD5A46" w:rsidP="00AD5A46">
      <w:pPr>
        <w:jc w:val="both"/>
        <w:rPr>
          <w:rFonts w:ascii="Calibri" w:hAnsi="Calibri" w:cs="Times New Roman"/>
          <w:sz w:val="22"/>
          <w:szCs w:val="22"/>
        </w:rPr>
      </w:pPr>
    </w:p>
    <w:p w14:paraId="3EA35747" w14:textId="77777777" w:rsidR="00AD5A46" w:rsidRDefault="00AD5A46" w:rsidP="00AD5A46">
      <w:pPr>
        <w:jc w:val="both"/>
        <w:rPr>
          <w:rFonts w:ascii="Calibri" w:hAnsi="Calibri" w:cs="Times New Roman"/>
          <w:b/>
          <w:sz w:val="22"/>
          <w:szCs w:val="22"/>
        </w:rPr>
      </w:pPr>
      <w:r>
        <w:rPr>
          <w:rFonts w:ascii="Calibri" w:hAnsi="Calibri" w:cs="Times New Roman"/>
          <w:b/>
          <w:sz w:val="22"/>
          <w:szCs w:val="22"/>
        </w:rPr>
        <w:t>G)  FROMAGES PORTIONS ET FROMAGES A.O.P</w:t>
      </w:r>
    </w:p>
    <w:p w14:paraId="1B580D48" w14:textId="77777777" w:rsidR="00AD5A46" w:rsidRDefault="00AD5A46" w:rsidP="00AD5A46">
      <w:pPr>
        <w:jc w:val="both"/>
        <w:rPr>
          <w:rFonts w:ascii="Calibri" w:hAnsi="Calibri" w:cs="Times New Roman"/>
          <w:sz w:val="22"/>
          <w:szCs w:val="22"/>
          <w:u w:val="single"/>
        </w:rPr>
      </w:pPr>
    </w:p>
    <w:p w14:paraId="1C025415" w14:textId="77777777" w:rsidR="00AD5A46" w:rsidRDefault="00AD5A46" w:rsidP="00AD5A46">
      <w:pPr>
        <w:jc w:val="both"/>
        <w:rPr>
          <w:rFonts w:ascii="Calibri" w:hAnsi="Calibri" w:cs="Times New Roman"/>
          <w:sz w:val="22"/>
          <w:szCs w:val="22"/>
        </w:rPr>
      </w:pPr>
      <w:r>
        <w:rPr>
          <w:rFonts w:ascii="Calibri" w:hAnsi="Calibri" w:cs="Times New Roman"/>
          <w:sz w:val="22"/>
          <w:szCs w:val="22"/>
        </w:rPr>
        <w:t>Entrent dans ce lot tous les fromages affinés appartenant à la famille « Produits laitiers et avicoles, autres La fourniture portera principalement sur les produits suivants :</w:t>
      </w:r>
    </w:p>
    <w:p w14:paraId="206063B3" w14:textId="77777777" w:rsidR="00AD5A46" w:rsidRDefault="00AD5A46" w:rsidP="00AD5A46">
      <w:pPr>
        <w:jc w:val="both"/>
        <w:outlineLvl w:val="2"/>
        <w:rPr>
          <w:rFonts w:ascii="Calibri" w:hAnsi="Calibri" w:cs="Times New Roman"/>
          <w:b/>
          <w:sz w:val="22"/>
          <w:szCs w:val="22"/>
        </w:rPr>
      </w:pPr>
      <w:bookmarkStart w:id="21" w:name="bookmark86"/>
    </w:p>
    <w:p w14:paraId="2CDD9B1A" w14:textId="77777777" w:rsidR="00AD5A46" w:rsidRDefault="00AD5A46" w:rsidP="00AD5A46">
      <w:pPr>
        <w:jc w:val="both"/>
        <w:outlineLvl w:val="2"/>
        <w:rPr>
          <w:rFonts w:ascii="Calibri" w:hAnsi="Calibri" w:cs="Times New Roman"/>
          <w:b/>
          <w:sz w:val="22"/>
          <w:szCs w:val="22"/>
        </w:rPr>
      </w:pPr>
      <w:r>
        <w:rPr>
          <w:rFonts w:ascii="Calibri" w:hAnsi="Calibri" w:cs="Times New Roman"/>
          <w:b/>
          <w:sz w:val="22"/>
          <w:szCs w:val="22"/>
        </w:rPr>
        <w:t>A - Fromages portions et prédécoupés</w:t>
      </w:r>
    </w:p>
    <w:p w14:paraId="485F675D" w14:textId="77777777" w:rsidR="00447EC3" w:rsidRDefault="00447EC3" w:rsidP="00AD5A46">
      <w:pPr>
        <w:tabs>
          <w:tab w:val="left" w:leader="dot" w:pos="5404"/>
        </w:tabs>
        <w:jc w:val="both"/>
        <w:rPr>
          <w:rFonts w:ascii="Calibri" w:hAnsi="Calibri" w:cs="Times New Roman"/>
          <w:sz w:val="22"/>
          <w:szCs w:val="22"/>
        </w:rPr>
      </w:pPr>
    </w:p>
    <w:p w14:paraId="4C93FC73" w14:textId="24861EFC" w:rsidR="00AD5A46" w:rsidRDefault="00AD5A46" w:rsidP="00AD5A46">
      <w:pPr>
        <w:tabs>
          <w:tab w:val="left" w:leader="dot" w:pos="5404"/>
        </w:tabs>
        <w:jc w:val="both"/>
        <w:rPr>
          <w:rFonts w:ascii="Calibri" w:hAnsi="Calibri" w:cs="Times New Roman"/>
          <w:sz w:val="22"/>
          <w:szCs w:val="22"/>
        </w:rPr>
      </w:pPr>
      <w:r>
        <w:rPr>
          <w:rFonts w:ascii="Calibri" w:hAnsi="Calibri" w:cs="Times New Roman"/>
          <w:sz w:val="22"/>
          <w:szCs w:val="22"/>
        </w:rPr>
        <w:t>A1 - Fromages fondus en portions individuelles 16 à 25 g)</w:t>
      </w:r>
      <w:r>
        <w:rPr>
          <w:rFonts w:ascii="Calibri" w:hAnsi="Calibri" w:cs="Times New Roman"/>
          <w:sz w:val="22"/>
          <w:szCs w:val="22"/>
        </w:rPr>
        <w:tab/>
      </w:r>
    </w:p>
    <w:p w14:paraId="6448B6F8" w14:textId="77777777" w:rsidR="00AD5A46" w:rsidRDefault="00AD5A46" w:rsidP="00AD5A46">
      <w:pPr>
        <w:tabs>
          <w:tab w:val="left" w:leader="dot" w:pos="6326"/>
        </w:tabs>
        <w:jc w:val="both"/>
        <w:rPr>
          <w:rFonts w:ascii="Calibri" w:hAnsi="Calibri" w:cs="Times New Roman"/>
          <w:sz w:val="22"/>
          <w:szCs w:val="22"/>
        </w:rPr>
      </w:pPr>
      <w:r>
        <w:rPr>
          <w:rFonts w:ascii="Calibri" w:hAnsi="Calibri" w:cs="Times New Roman"/>
          <w:sz w:val="22"/>
          <w:szCs w:val="22"/>
        </w:rPr>
        <w:t>A2 - Fromages frais ail et fines herbes, en portions individuelles 16 à 20 g</w:t>
      </w:r>
      <w:r>
        <w:rPr>
          <w:rFonts w:ascii="Calibri" w:hAnsi="Calibri" w:cs="Times New Roman"/>
          <w:sz w:val="22"/>
          <w:szCs w:val="22"/>
        </w:rPr>
        <w:tab/>
      </w:r>
    </w:p>
    <w:p w14:paraId="54A03736" w14:textId="77777777" w:rsidR="00AD5A46" w:rsidRDefault="00AD5A46" w:rsidP="00AD5A46">
      <w:pPr>
        <w:tabs>
          <w:tab w:val="left" w:leader="dot" w:pos="10410"/>
        </w:tabs>
        <w:jc w:val="both"/>
        <w:rPr>
          <w:rFonts w:ascii="Calibri" w:hAnsi="Calibri" w:cs="Times New Roman"/>
          <w:sz w:val="22"/>
          <w:szCs w:val="22"/>
        </w:rPr>
      </w:pPr>
      <w:r>
        <w:rPr>
          <w:rFonts w:ascii="Calibri" w:hAnsi="Calibri" w:cs="Times New Roman"/>
          <w:sz w:val="22"/>
          <w:szCs w:val="22"/>
        </w:rPr>
        <w:t xml:space="preserve">A3 - Fromages frais aromatisés en portions individuelles 16 à 20 g </w:t>
      </w:r>
    </w:p>
    <w:p w14:paraId="2172FAC5" w14:textId="77777777" w:rsidR="00AD5A46" w:rsidRDefault="00AD5A46" w:rsidP="00AD5A46">
      <w:pPr>
        <w:tabs>
          <w:tab w:val="left" w:leader="dot" w:pos="7631"/>
        </w:tabs>
        <w:jc w:val="both"/>
        <w:rPr>
          <w:rFonts w:ascii="Calibri" w:hAnsi="Calibri" w:cs="Times New Roman"/>
          <w:sz w:val="22"/>
          <w:szCs w:val="22"/>
        </w:rPr>
      </w:pPr>
      <w:r>
        <w:rPr>
          <w:rFonts w:ascii="Calibri" w:hAnsi="Calibri" w:cs="Times New Roman"/>
          <w:sz w:val="22"/>
          <w:szCs w:val="22"/>
        </w:rPr>
        <w:t>A4 - Fromages de chèvre en portions individuelles 16 à 20 g</w:t>
      </w:r>
    </w:p>
    <w:p w14:paraId="530B1D79" w14:textId="77777777" w:rsidR="00AD5A46" w:rsidRDefault="00AD5A46" w:rsidP="00AD5A46">
      <w:pPr>
        <w:tabs>
          <w:tab w:val="left" w:leader="dot" w:pos="4938"/>
        </w:tabs>
        <w:jc w:val="both"/>
        <w:rPr>
          <w:rFonts w:ascii="Calibri" w:hAnsi="Calibri" w:cs="Times New Roman"/>
          <w:sz w:val="22"/>
          <w:szCs w:val="22"/>
        </w:rPr>
      </w:pPr>
      <w:r>
        <w:rPr>
          <w:rFonts w:ascii="Calibri" w:hAnsi="Calibri" w:cs="Times New Roman"/>
          <w:sz w:val="22"/>
          <w:szCs w:val="22"/>
        </w:rPr>
        <w:t xml:space="preserve">A5 - Fromages à pâte molle croûte fleurie en portions individuelles 20 à 30g </w:t>
      </w:r>
    </w:p>
    <w:p w14:paraId="6C7696DA" w14:textId="77777777" w:rsidR="00AD5A46" w:rsidRDefault="00AD5A46" w:rsidP="00AD5A46">
      <w:pPr>
        <w:tabs>
          <w:tab w:val="left" w:leader="dot" w:pos="4670"/>
        </w:tabs>
        <w:jc w:val="both"/>
        <w:rPr>
          <w:rFonts w:ascii="Calibri" w:hAnsi="Calibri" w:cs="Times New Roman"/>
          <w:sz w:val="22"/>
          <w:szCs w:val="22"/>
        </w:rPr>
      </w:pPr>
      <w:r>
        <w:rPr>
          <w:rFonts w:ascii="Calibri" w:hAnsi="Calibri" w:cs="Times New Roman"/>
          <w:sz w:val="22"/>
          <w:szCs w:val="22"/>
        </w:rPr>
        <w:t xml:space="preserve">A6 - Fromages à pâte pressée non cuite en portions individuelles 20 à 22 g </w:t>
      </w:r>
    </w:p>
    <w:p w14:paraId="1C86189E" w14:textId="77777777" w:rsidR="00AD5A46" w:rsidRDefault="00AD5A46" w:rsidP="00AD5A46">
      <w:pPr>
        <w:tabs>
          <w:tab w:val="left" w:leader="dot" w:pos="8975"/>
        </w:tabs>
        <w:jc w:val="both"/>
        <w:rPr>
          <w:rFonts w:ascii="Calibri" w:hAnsi="Calibri" w:cs="Times New Roman"/>
          <w:sz w:val="22"/>
          <w:szCs w:val="22"/>
        </w:rPr>
      </w:pPr>
      <w:r>
        <w:rPr>
          <w:rFonts w:ascii="Calibri" w:hAnsi="Calibri" w:cs="Times New Roman"/>
          <w:sz w:val="22"/>
          <w:szCs w:val="22"/>
        </w:rPr>
        <w:t xml:space="preserve">A7 - Fromages à pâte persillée en portions individuelles 20 à 30 g </w:t>
      </w:r>
    </w:p>
    <w:p w14:paraId="5F6B1CC5" w14:textId="77777777" w:rsidR="00AD5A46" w:rsidRDefault="00AD5A46" w:rsidP="00AD5A46">
      <w:pPr>
        <w:tabs>
          <w:tab w:val="left" w:leader="dot" w:pos="5553"/>
        </w:tabs>
        <w:jc w:val="both"/>
        <w:rPr>
          <w:rFonts w:ascii="Calibri" w:hAnsi="Calibri" w:cs="Times New Roman"/>
          <w:sz w:val="22"/>
          <w:szCs w:val="22"/>
        </w:rPr>
      </w:pPr>
      <w:r>
        <w:rPr>
          <w:rFonts w:ascii="Calibri" w:hAnsi="Calibri" w:cs="Times New Roman"/>
          <w:sz w:val="22"/>
          <w:szCs w:val="22"/>
        </w:rPr>
        <w:t xml:space="preserve">A8 - Fromages en portions sous vide 45% MG 16 à 30 g </w:t>
      </w:r>
    </w:p>
    <w:p w14:paraId="2B3B9453" w14:textId="77777777" w:rsidR="00AD5A46" w:rsidRDefault="00AD5A46" w:rsidP="00AD5A46">
      <w:pPr>
        <w:tabs>
          <w:tab w:val="left" w:leader="dot" w:pos="5020"/>
        </w:tabs>
        <w:jc w:val="both"/>
        <w:rPr>
          <w:rFonts w:ascii="Calibri" w:hAnsi="Calibri" w:cs="Times New Roman"/>
          <w:sz w:val="22"/>
          <w:szCs w:val="22"/>
        </w:rPr>
      </w:pPr>
      <w:r>
        <w:rPr>
          <w:rFonts w:ascii="Calibri" w:hAnsi="Calibri" w:cs="Times New Roman"/>
          <w:sz w:val="22"/>
          <w:szCs w:val="22"/>
        </w:rPr>
        <w:t>A9 - Fromages en portions sous coques 45-50% MG 20 à 30 g (type Saint-Nectaire, Gouda, Edam, Tomme noire, Emmental, Comté.)</w:t>
      </w:r>
    </w:p>
    <w:p w14:paraId="27B5F711" w14:textId="77777777" w:rsidR="00AD5A46" w:rsidRDefault="00AD5A46" w:rsidP="00AD5A46">
      <w:pPr>
        <w:tabs>
          <w:tab w:val="left" w:leader="dot" w:pos="5423"/>
        </w:tabs>
        <w:jc w:val="both"/>
        <w:rPr>
          <w:rFonts w:ascii="Calibri" w:hAnsi="Calibri" w:cs="Times New Roman"/>
          <w:sz w:val="22"/>
          <w:szCs w:val="22"/>
        </w:rPr>
      </w:pPr>
      <w:r>
        <w:rPr>
          <w:rFonts w:ascii="Calibri" w:hAnsi="Calibri" w:cs="Times New Roman"/>
          <w:sz w:val="22"/>
          <w:szCs w:val="22"/>
        </w:rPr>
        <w:t xml:space="preserve">A10 - Fromages prédécoupés en barquettes 45-50% MG 30 g </w:t>
      </w:r>
    </w:p>
    <w:p w14:paraId="0AD40286" w14:textId="77777777" w:rsidR="00AD5A46" w:rsidRDefault="00AD5A46" w:rsidP="00AD5A46">
      <w:pPr>
        <w:tabs>
          <w:tab w:val="left" w:leader="dot" w:pos="10209"/>
        </w:tabs>
        <w:jc w:val="both"/>
        <w:rPr>
          <w:rFonts w:ascii="Calibri" w:hAnsi="Calibri" w:cs="Times New Roman"/>
          <w:sz w:val="22"/>
          <w:szCs w:val="22"/>
        </w:rPr>
      </w:pPr>
      <w:r>
        <w:rPr>
          <w:rFonts w:ascii="Calibri" w:hAnsi="Calibri" w:cs="Times New Roman"/>
          <w:sz w:val="22"/>
          <w:szCs w:val="22"/>
        </w:rPr>
        <w:t xml:space="preserve">A11 Fromages prédécoupés 45-50% MG reconstitués, parts de 30 g (type Cœur de Dame, </w:t>
      </w:r>
      <w:proofErr w:type="spellStart"/>
      <w:r>
        <w:rPr>
          <w:rFonts w:ascii="Calibri" w:hAnsi="Calibri" w:cs="Times New Roman"/>
          <w:sz w:val="22"/>
          <w:szCs w:val="22"/>
        </w:rPr>
        <w:t>Bonbel</w:t>
      </w:r>
      <w:proofErr w:type="spellEnd"/>
      <w:r>
        <w:rPr>
          <w:rFonts w:ascii="Calibri" w:hAnsi="Calibri" w:cs="Times New Roman"/>
          <w:sz w:val="22"/>
          <w:szCs w:val="22"/>
        </w:rPr>
        <w:t>, Port Salut.)</w:t>
      </w:r>
    </w:p>
    <w:p w14:paraId="07D11980" w14:textId="77777777" w:rsidR="00447EC3" w:rsidRDefault="00447EC3" w:rsidP="00AD5A46">
      <w:pPr>
        <w:jc w:val="both"/>
        <w:outlineLvl w:val="2"/>
        <w:rPr>
          <w:rFonts w:ascii="Calibri" w:hAnsi="Calibri" w:cs="Times New Roman"/>
          <w:b/>
          <w:sz w:val="22"/>
          <w:szCs w:val="22"/>
        </w:rPr>
      </w:pPr>
      <w:bookmarkStart w:id="22" w:name="bookmark87"/>
    </w:p>
    <w:p w14:paraId="02717CC4" w14:textId="0F0D2F02" w:rsidR="00AD5A46" w:rsidRDefault="00AD5A46" w:rsidP="00AD5A46">
      <w:pPr>
        <w:jc w:val="both"/>
        <w:outlineLvl w:val="2"/>
        <w:rPr>
          <w:rFonts w:ascii="Calibri" w:hAnsi="Calibri" w:cs="Times New Roman"/>
          <w:b/>
          <w:sz w:val="22"/>
          <w:szCs w:val="22"/>
        </w:rPr>
      </w:pPr>
      <w:r>
        <w:rPr>
          <w:rFonts w:ascii="Calibri" w:hAnsi="Calibri" w:cs="Times New Roman"/>
          <w:b/>
          <w:sz w:val="22"/>
          <w:szCs w:val="22"/>
        </w:rPr>
        <w:t xml:space="preserve">B - Fromages </w:t>
      </w:r>
      <w:proofErr w:type="spellStart"/>
      <w:r>
        <w:rPr>
          <w:rFonts w:ascii="Calibri" w:hAnsi="Calibri" w:cs="Times New Roman"/>
          <w:b/>
          <w:sz w:val="22"/>
          <w:szCs w:val="22"/>
        </w:rPr>
        <w:t>piécés</w:t>
      </w:r>
      <w:proofErr w:type="spellEnd"/>
      <w:r>
        <w:rPr>
          <w:rFonts w:ascii="Calibri" w:hAnsi="Calibri" w:cs="Times New Roman"/>
          <w:b/>
          <w:sz w:val="22"/>
          <w:szCs w:val="22"/>
        </w:rPr>
        <w:t xml:space="preserve"> ou à la coupe</w:t>
      </w:r>
      <w:bookmarkEnd w:id="22"/>
    </w:p>
    <w:p w14:paraId="5B10C384" w14:textId="77777777" w:rsidR="00447EC3" w:rsidRDefault="00447EC3" w:rsidP="00AD5A46">
      <w:pPr>
        <w:jc w:val="both"/>
        <w:outlineLvl w:val="2"/>
        <w:rPr>
          <w:rFonts w:ascii="Calibri" w:hAnsi="Calibri" w:cs="Times New Roman"/>
          <w:b/>
          <w:sz w:val="22"/>
          <w:szCs w:val="22"/>
        </w:rPr>
      </w:pPr>
    </w:p>
    <w:p w14:paraId="56CC1383" w14:textId="77777777" w:rsidR="00AD5A46" w:rsidRDefault="00AD5A46" w:rsidP="00AD5A46">
      <w:pPr>
        <w:tabs>
          <w:tab w:val="left" w:leader="dot" w:pos="5217"/>
        </w:tabs>
        <w:jc w:val="both"/>
        <w:rPr>
          <w:rFonts w:ascii="Calibri" w:hAnsi="Calibri" w:cs="Times New Roman"/>
          <w:sz w:val="22"/>
          <w:szCs w:val="22"/>
        </w:rPr>
      </w:pPr>
      <w:r>
        <w:rPr>
          <w:rFonts w:ascii="Calibri" w:hAnsi="Calibri" w:cs="Times New Roman"/>
          <w:sz w:val="22"/>
          <w:szCs w:val="22"/>
        </w:rPr>
        <w:t>B1 - Fromages à pâtes molles à croûte fleurie, coupe et pièces (type Brie, camemberts, coulommiers, Tomme blanche)</w:t>
      </w:r>
    </w:p>
    <w:p w14:paraId="6E157E27" w14:textId="77777777" w:rsidR="00AD5A46" w:rsidRDefault="00AD5A46" w:rsidP="00AD5A46">
      <w:pPr>
        <w:tabs>
          <w:tab w:val="left" w:leader="dot" w:pos="10511"/>
        </w:tabs>
        <w:jc w:val="both"/>
        <w:rPr>
          <w:rFonts w:ascii="Calibri" w:hAnsi="Calibri" w:cs="Times New Roman"/>
          <w:sz w:val="22"/>
          <w:szCs w:val="22"/>
        </w:rPr>
      </w:pPr>
      <w:r>
        <w:rPr>
          <w:rFonts w:ascii="Calibri" w:hAnsi="Calibri" w:cs="Times New Roman"/>
          <w:sz w:val="22"/>
          <w:szCs w:val="22"/>
        </w:rPr>
        <w:t>B2 - Fromages à pâtes molles à croûte lavée, coupe et pièces (type Rouy, carré de l’Est)</w:t>
      </w:r>
    </w:p>
    <w:p w14:paraId="49958EC9" w14:textId="77777777" w:rsidR="00AD5A46" w:rsidRDefault="00AD5A46" w:rsidP="00AD5A46">
      <w:pPr>
        <w:tabs>
          <w:tab w:val="left" w:leader="dot" w:pos="8534"/>
        </w:tabs>
        <w:jc w:val="both"/>
        <w:rPr>
          <w:rFonts w:ascii="Calibri" w:hAnsi="Calibri" w:cs="Times New Roman"/>
          <w:sz w:val="22"/>
          <w:szCs w:val="22"/>
        </w:rPr>
      </w:pPr>
      <w:r>
        <w:rPr>
          <w:rFonts w:ascii="Calibri" w:hAnsi="Calibri" w:cs="Times New Roman"/>
          <w:sz w:val="22"/>
          <w:szCs w:val="22"/>
        </w:rPr>
        <w:t>B3 - Fromages à pâtes pressées cuites, coupe (type Emmental 45% MG)</w:t>
      </w:r>
    </w:p>
    <w:p w14:paraId="09938F29" w14:textId="77777777" w:rsidR="00AD5A46" w:rsidRDefault="00AD5A46" w:rsidP="00AD5A46">
      <w:pPr>
        <w:tabs>
          <w:tab w:val="left" w:leader="dot" w:pos="5831"/>
        </w:tabs>
        <w:jc w:val="both"/>
        <w:rPr>
          <w:rFonts w:ascii="Calibri" w:hAnsi="Calibri" w:cs="Times New Roman"/>
          <w:sz w:val="22"/>
          <w:szCs w:val="22"/>
        </w:rPr>
      </w:pPr>
      <w:r>
        <w:rPr>
          <w:rFonts w:ascii="Calibri" w:hAnsi="Calibri" w:cs="Times New Roman"/>
          <w:sz w:val="22"/>
          <w:szCs w:val="22"/>
        </w:rPr>
        <w:t>B4 - Fromages à pâtes pressées non cuites, coupe (type, Tomme grise, Saint-Paulin coupe 45% MG, Raclette 48% MG)</w:t>
      </w:r>
    </w:p>
    <w:p w14:paraId="7CE7DF13" w14:textId="77777777" w:rsidR="00AD5A46" w:rsidRDefault="00AD5A46" w:rsidP="00AD5A46">
      <w:pPr>
        <w:tabs>
          <w:tab w:val="left" w:leader="dot" w:pos="10396"/>
        </w:tabs>
        <w:jc w:val="both"/>
        <w:rPr>
          <w:rFonts w:ascii="Calibri" w:hAnsi="Calibri" w:cs="Times New Roman"/>
          <w:sz w:val="22"/>
          <w:szCs w:val="22"/>
        </w:rPr>
      </w:pPr>
      <w:r>
        <w:rPr>
          <w:rFonts w:ascii="Calibri" w:hAnsi="Calibri" w:cs="Times New Roman"/>
          <w:sz w:val="22"/>
          <w:szCs w:val="22"/>
        </w:rPr>
        <w:t>B5 - Fromages à pâtes persillées, coupe et pièces (type Bleus.)</w:t>
      </w:r>
    </w:p>
    <w:p w14:paraId="6665CB2B" w14:textId="1EF78581" w:rsidR="00AD5A46" w:rsidRDefault="00AD5A46" w:rsidP="00AD5A46">
      <w:pPr>
        <w:tabs>
          <w:tab w:val="left" w:leader="dot" w:pos="4934"/>
        </w:tabs>
        <w:jc w:val="both"/>
        <w:rPr>
          <w:rFonts w:ascii="Calibri" w:hAnsi="Calibri" w:cs="Times New Roman"/>
          <w:sz w:val="22"/>
          <w:szCs w:val="22"/>
        </w:rPr>
      </w:pPr>
      <w:r>
        <w:rPr>
          <w:rFonts w:ascii="Calibri" w:hAnsi="Calibri" w:cs="Times New Roman"/>
          <w:sz w:val="22"/>
          <w:szCs w:val="22"/>
        </w:rPr>
        <w:t xml:space="preserve">B6 </w:t>
      </w:r>
      <w:r w:rsidR="00447EC3">
        <w:rPr>
          <w:rFonts w:ascii="Calibri" w:hAnsi="Calibri" w:cs="Times New Roman"/>
          <w:sz w:val="22"/>
          <w:szCs w:val="22"/>
        </w:rPr>
        <w:t>–</w:t>
      </w:r>
      <w:r>
        <w:rPr>
          <w:rFonts w:ascii="Calibri" w:hAnsi="Calibri" w:cs="Times New Roman"/>
          <w:sz w:val="22"/>
          <w:szCs w:val="22"/>
        </w:rPr>
        <w:t xml:space="preserve"> Chèvres</w:t>
      </w:r>
    </w:p>
    <w:p w14:paraId="2E087305" w14:textId="77777777" w:rsidR="00447EC3" w:rsidRDefault="00447EC3" w:rsidP="00AD5A46">
      <w:pPr>
        <w:tabs>
          <w:tab w:val="left" w:leader="dot" w:pos="4934"/>
        </w:tabs>
        <w:jc w:val="both"/>
        <w:rPr>
          <w:rFonts w:ascii="Calibri" w:hAnsi="Calibri" w:cs="Times New Roman"/>
          <w:sz w:val="22"/>
          <w:szCs w:val="22"/>
        </w:rPr>
      </w:pPr>
    </w:p>
    <w:p w14:paraId="6A3026C8" w14:textId="77777777" w:rsidR="00AD5A46" w:rsidRDefault="00AD5A46" w:rsidP="00AD5A46">
      <w:pPr>
        <w:jc w:val="both"/>
        <w:rPr>
          <w:rFonts w:ascii="Calibri" w:hAnsi="Calibri" w:cs="Times New Roman"/>
          <w:b/>
          <w:sz w:val="22"/>
          <w:szCs w:val="22"/>
        </w:rPr>
      </w:pPr>
      <w:r>
        <w:rPr>
          <w:rFonts w:ascii="Calibri" w:hAnsi="Calibri" w:cs="Times New Roman"/>
          <w:b/>
          <w:sz w:val="22"/>
          <w:szCs w:val="22"/>
        </w:rPr>
        <w:t>C - Autres fromages</w:t>
      </w:r>
    </w:p>
    <w:p w14:paraId="00B1620E" w14:textId="77777777" w:rsidR="00447EC3" w:rsidRDefault="00447EC3" w:rsidP="00AD5A46">
      <w:pPr>
        <w:jc w:val="both"/>
        <w:rPr>
          <w:rFonts w:ascii="Calibri" w:hAnsi="Calibri" w:cs="Times New Roman"/>
          <w:b/>
          <w:sz w:val="22"/>
          <w:szCs w:val="22"/>
        </w:rPr>
      </w:pPr>
    </w:p>
    <w:p w14:paraId="544CB1A7" w14:textId="77777777" w:rsidR="00AD5A46" w:rsidRDefault="00AD5A46" w:rsidP="00AD5A46">
      <w:pPr>
        <w:tabs>
          <w:tab w:val="left" w:leader="dot" w:pos="7156"/>
        </w:tabs>
        <w:jc w:val="both"/>
        <w:rPr>
          <w:rFonts w:ascii="Calibri" w:hAnsi="Calibri" w:cs="Times New Roman"/>
          <w:sz w:val="22"/>
          <w:szCs w:val="22"/>
        </w:rPr>
      </w:pPr>
      <w:r>
        <w:rPr>
          <w:rFonts w:ascii="Calibri" w:hAnsi="Calibri" w:cs="Times New Roman"/>
          <w:sz w:val="22"/>
          <w:szCs w:val="22"/>
        </w:rPr>
        <w:t>C1 - Fromages râpes (Emmental, parmesan, à pizza)</w:t>
      </w:r>
    </w:p>
    <w:p w14:paraId="1D483C32" w14:textId="77777777" w:rsidR="00AD5A46" w:rsidRDefault="00AD5A46" w:rsidP="00AD5A46">
      <w:pPr>
        <w:tabs>
          <w:tab w:val="left" w:leader="dot" w:pos="8217"/>
        </w:tabs>
        <w:jc w:val="both"/>
        <w:rPr>
          <w:rFonts w:ascii="Calibri" w:hAnsi="Calibri" w:cs="Times New Roman"/>
          <w:sz w:val="22"/>
          <w:szCs w:val="22"/>
        </w:rPr>
      </w:pPr>
      <w:r>
        <w:rPr>
          <w:rFonts w:ascii="Calibri" w:hAnsi="Calibri" w:cs="Times New Roman"/>
          <w:sz w:val="22"/>
          <w:szCs w:val="22"/>
        </w:rPr>
        <w:t>C2 - Fromages hollandais, Boules ou pains (type Mimolette, Gouda.)</w:t>
      </w:r>
    </w:p>
    <w:p w14:paraId="773A0C8C" w14:textId="77777777" w:rsidR="00AD5A46" w:rsidRDefault="00AD5A46" w:rsidP="00AD5A46">
      <w:pPr>
        <w:tabs>
          <w:tab w:val="left" w:leader="dot" w:pos="8159"/>
        </w:tabs>
        <w:jc w:val="both"/>
        <w:rPr>
          <w:rFonts w:ascii="Calibri" w:hAnsi="Calibri" w:cs="Times New Roman"/>
          <w:sz w:val="22"/>
          <w:szCs w:val="22"/>
        </w:rPr>
      </w:pPr>
      <w:r>
        <w:rPr>
          <w:rFonts w:ascii="Calibri" w:hAnsi="Calibri" w:cs="Times New Roman"/>
          <w:sz w:val="22"/>
          <w:szCs w:val="22"/>
        </w:rPr>
        <w:lastRenderedPageBreak/>
        <w:t>C3 - Fromages italiens (Mozzarella - Mascarpone – Gorgonzola...)</w:t>
      </w:r>
    </w:p>
    <w:p w14:paraId="09005485" w14:textId="77777777" w:rsidR="00AD5A46" w:rsidRDefault="00AD5A46" w:rsidP="00AD5A46">
      <w:pPr>
        <w:tabs>
          <w:tab w:val="left" w:leader="dot" w:pos="7991"/>
        </w:tabs>
        <w:jc w:val="both"/>
        <w:rPr>
          <w:rFonts w:ascii="Calibri" w:hAnsi="Calibri" w:cs="Times New Roman"/>
          <w:sz w:val="22"/>
          <w:szCs w:val="22"/>
        </w:rPr>
      </w:pPr>
      <w:r>
        <w:rPr>
          <w:rFonts w:ascii="Calibri" w:hAnsi="Calibri" w:cs="Times New Roman"/>
          <w:sz w:val="22"/>
          <w:szCs w:val="22"/>
        </w:rPr>
        <w:t>C4 - Fromages tranches et en des (pour sandwicheries et saladeries)</w:t>
      </w:r>
    </w:p>
    <w:p w14:paraId="6CB716F4" w14:textId="77777777" w:rsidR="00AD5A46" w:rsidRDefault="00AD5A46" w:rsidP="00AD5A46">
      <w:pPr>
        <w:tabs>
          <w:tab w:val="left" w:leader="dot" w:pos="7991"/>
        </w:tabs>
        <w:jc w:val="both"/>
        <w:rPr>
          <w:rFonts w:ascii="Calibri" w:hAnsi="Calibri" w:cs="Times New Roman"/>
          <w:sz w:val="22"/>
          <w:szCs w:val="22"/>
        </w:rPr>
      </w:pPr>
    </w:p>
    <w:p w14:paraId="46F88806" w14:textId="77777777" w:rsidR="00AD5A46" w:rsidRDefault="00AD5A46" w:rsidP="00AD5A46">
      <w:pPr>
        <w:tabs>
          <w:tab w:val="left" w:leader="dot" w:pos="7991"/>
        </w:tabs>
        <w:jc w:val="both"/>
        <w:rPr>
          <w:rFonts w:ascii="Calibri" w:hAnsi="Calibri" w:cs="Times New Roman"/>
          <w:b/>
          <w:sz w:val="22"/>
          <w:szCs w:val="22"/>
        </w:rPr>
      </w:pPr>
      <w:r>
        <w:rPr>
          <w:rFonts w:ascii="Calibri" w:hAnsi="Calibri" w:cs="Times New Roman"/>
          <w:sz w:val="22"/>
          <w:szCs w:val="22"/>
        </w:rPr>
        <w:t>D -</w:t>
      </w:r>
      <w:r>
        <w:rPr>
          <w:rFonts w:ascii="Calibri" w:hAnsi="Calibri" w:cs="Times New Roman"/>
          <w:b/>
          <w:sz w:val="22"/>
          <w:szCs w:val="22"/>
        </w:rPr>
        <w:t>Fromages A.O.P</w:t>
      </w:r>
    </w:p>
    <w:p w14:paraId="4167689B" w14:textId="77777777" w:rsidR="00447EC3" w:rsidRDefault="00447EC3" w:rsidP="00AD5A46">
      <w:pPr>
        <w:tabs>
          <w:tab w:val="left" w:leader="dot" w:pos="7991"/>
        </w:tabs>
        <w:jc w:val="both"/>
        <w:rPr>
          <w:rFonts w:ascii="Calibri" w:hAnsi="Calibri" w:cs="Times New Roman"/>
          <w:b/>
          <w:sz w:val="22"/>
          <w:szCs w:val="22"/>
        </w:rPr>
      </w:pPr>
    </w:p>
    <w:p w14:paraId="478731E9" w14:textId="77777777" w:rsidR="00AD5A46" w:rsidRDefault="00AD5A46" w:rsidP="00AD5A46">
      <w:pPr>
        <w:tabs>
          <w:tab w:val="left" w:leader="dot" w:pos="7991"/>
        </w:tabs>
        <w:jc w:val="both"/>
        <w:rPr>
          <w:rFonts w:ascii="Calibri" w:hAnsi="Calibri" w:cs="Times New Roman"/>
          <w:b/>
          <w:sz w:val="22"/>
          <w:szCs w:val="22"/>
        </w:rPr>
      </w:pPr>
      <w:r>
        <w:rPr>
          <w:rFonts w:ascii="Calibri" w:hAnsi="Calibri" w:cs="Times New Roman"/>
          <w:b/>
          <w:sz w:val="22"/>
          <w:szCs w:val="22"/>
        </w:rPr>
        <w:t>Exclusivement au lait cru Origine France et Europe</w:t>
      </w:r>
    </w:p>
    <w:p w14:paraId="1B2B8A72" w14:textId="77777777" w:rsidR="00447EC3" w:rsidRDefault="00447EC3" w:rsidP="00AD5A46">
      <w:pPr>
        <w:pStyle w:val="Titre"/>
        <w:tabs>
          <w:tab w:val="left" w:pos="6663"/>
        </w:tabs>
        <w:jc w:val="both"/>
        <w:rPr>
          <w:rFonts w:ascii="Calibri" w:hAnsi="Calibri"/>
          <w:b w:val="0"/>
          <w:sz w:val="22"/>
          <w:szCs w:val="22"/>
        </w:rPr>
      </w:pPr>
    </w:p>
    <w:p w14:paraId="2892886B" w14:textId="3724D5D1" w:rsidR="00AD5A46" w:rsidRDefault="00AD5A46" w:rsidP="00AD5A46">
      <w:pPr>
        <w:pStyle w:val="Titre"/>
        <w:tabs>
          <w:tab w:val="left" w:pos="6663"/>
        </w:tabs>
        <w:jc w:val="both"/>
        <w:rPr>
          <w:rFonts w:ascii="Calibri" w:hAnsi="Calibri"/>
          <w:b w:val="0"/>
          <w:sz w:val="22"/>
          <w:szCs w:val="22"/>
        </w:rPr>
      </w:pPr>
      <w:r>
        <w:rPr>
          <w:rFonts w:ascii="Calibri" w:hAnsi="Calibri"/>
          <w:b w:val="0"/>
          <w:sz w:val="22"/>
          <w:szCs w:val="22"/>
        </w:rPr>
        <w:t>Pâte molle à croûte fleurie camembert, neufchâtel, brie de Meaux, Chaource,</w:t>
      </w:r>
    </w:p>
    <w:p w14:paraId="1888435F" w14:textId="77777777" w:rsidR="00AD5A46" w:rsidRDefault="00AD5A46" w:rsidP="00AD5A46">
      <w:pPr>
        <w:pStyle w:val="Titre"/>
        <w:tabs>
          <w:tab w:val="left" w:pos="6663"/>
        </w:tabs>
        <w:jc w:val="both"/>
        <w:rPr>
          <w:rFonts w:ascii="Calibri" w:hAnsi="Calibri"/>
          <w:b w:val="0"/>
          <w:sz w:val="22"/>
          <w:szCs w:val="22"/>
        </w:rPr>
      </w:pPr>
      <w:r>
        <w:rPr>
          <w:rFonts w:ascii="Calibri" w:hAnsi="Calibri"/>
          <w:b w:val="0"/>
          <w:sz w:val="22"/>
          <w:szCs w:val="22"/>
        </w:rPr>
        <w:t>Pâte molle à croûte lavée : Livarot, Munster, Pont-l’Evêque, Époisses, Vacherin</w:t>
      </w:r>
    </w:p>
    <w:p w14:paraId="3E8D4677" w14:textId="77777777" w:rsidR="00AD5A46" w:rsidRDefault="00AD5A46" w:rsidP="00AD5A46">
      <w:pPr>
        <w:pStyle w:val="Titre"/>
        <w:tabs>
          <w:tab w:val="left" w:pos="6663"/>
        </w:tabs>
        <w:jc w:val="both"/>
        <w:rPr>
          <w:rFonts w:ascii="Calibri" w:hAnsi="Calibri"/>
          <w:b w:val="0"/>
          <w:sz w:val="22"/>
          <w:szCs w:val="22"/>
        </w:rPr>
      </w:pPr>
      <w:r>
        <w:rPr>
          <w:rFonts w:ascii="Calibri" w:hAnsi="Calibri"/>
          <w:b w:val="0"/>
          <w:sz w:val="22"/>
          <w:szCs w:val="22"/>
        </w:rPr>
        <w:t xml:space="preserve">Fromages de chèvre : Sainte Maure, </w:t>
      </w:r>
      <w:proofErr w:type="spellStart"/>
      <w:proofErr w:type="gramStart"/>
      <w:r>
        <w:rPr>
          <w:rFonts w:ascii="Calibri" w:hAnsi="Calibri"/>
          <w:b w:val="0"/>
          <w:sz w:val="22"/>
          <w:szCs w:val="22"/>
        </w:rPr>
        <w:t>Chabichou,Valençay</w:t>
      </w:r>
      <w:proofErr w:type="spellEnd"/>
      <w:proofErr w:type="gramEnd"/>
      <w:r>
        <w:rPr>
          <w:rFonts w:ascii="Calibri" w:hAnsi="Calibri"/>
          <w:b w:val="0"/>
          <w:sz w:val="22"/>
          <w:szCs w:val="22"/>
        </w:rPr>
        <w:t>, Selles sur Cher, Crottin de Chavignol</w:t>
      </w:r>
    </w:p>
    <w:p w14:paraId="4CD50A7D" w14:textId="77777777" w:rsidR="00AD5A46" w:rsidRDefault="00AD5A46" w:rsidP="00AD5A46">
      <w:pPr>
        <w:pStyle w:val="Titre"/>
        <w:tabs>
          <w:tab w:val="left" w:pos="6663"/>
        </w:tabs>
        <w:jc w:val="both"/>
        <w:rPr>
          <w:rFonts w:ascii="Calibri" w:hAnsi="Calibri"/>
          <w:b w:val="0"/>
          <w:sz w:val="22"/>
          <w:szCs w:val="22"/>
        </w:rPr>
      </w:pPr>
      <w:r>
        <w:rPr>
          <w:rFonts w:ascii="Calibri" w:hAnsi="Calibri"/>
          <w:b w:val="0"/>
          <w:sz w:val="22"/>
          <w:szCs w:val="22"/>
        </w:rPr>
        <w:t>Pâte pressée non cuite : Cantal, St Nectaire, Reblochon, Cantal</w:t>
      </w:r>
    </w:p>
    <w:p w14:paraId="24002D49" w14:textId="77777777" w:rsidR="00AD5A46" w:rsidRDefault="00AD5A46" w:rsidP="00AD5A46">
      <w:pPr>
        <w:pStyle w:val="Titre"/>
        <w:tabs>
          <w:tab w:val="left" w:pos="6663"/>
        </w:tabs>
        <w:jc w:val="both"/>
        <w:rPr>
          <w:rFonts w:ascii="Calibri" w:hAnsi="Calibri"/>
          <w:b w:val="0"/>
          <w:sz w:val="22"/>
          <w:szCs w:val="22"/>
        </w:rPr>
      </w:pPr>
      <w:r>
        <w:rPr>
          <w:rFonts w:ascii="Calibri" w:hAnsi="Calibri"/>
          <w:b w:val="0"/>
          <w:sz w:val="22"/>
          <w:szCs w:val="22"/>
        </w:rPr>
        <w:t>Pâte pressée cuite : Beaufort, Beaufort, Comté</w:t>
      </w:r>
    </w:p>
    <w:p w14:paraId="70F52AAA" w14:textId="706AF0E2" w:rsidR="00AD5A46" w:rsidRDefault="00AD5A46" w:rsidP="00447EC3">
      <w:pPr>
        <w:pStyle w:val="Titre"/>
        <w:tabs>
          <w:tab w:val="left" w:pos="6663"/>
        </w:tabs>
        <w:jc w:val="both"/>
        <w:rPr>
          <w:rFonts w:ascii="Calibri" w:hAnsi="Calibri"/>
          <w:b w:val="0"/>
          <w:sz w:val="22"/>
          <w:szCs w:val="22"/>
        </w:rPr>
      </w:pPr>
      <w:r>
        <w:rPr>
          <w:rFonts w:ascii="Calibri" w:hAnsi="Calibri"/>
          <w:b w:val="0"/>
          <w:sz w:val="22"/>
          <w:szCs w:val="22"/>
        </w:rPr>
        <w:t>Pâte persillée : Fourme d ’Ambert, Roquefort, Bleu d’auvergne</w:t>
      </w:r>
    </w:p>
    <w:p w14:paraId="0872A4E3" w14:textId="77777777" w:rsidR="00AD5A46" w:rsidRDefault="00AD5A46" w:rsidP="00AD5A46">
      <w:pPr>
        <w:jc w:val="both"/>
        <w:outlineLvl w:val="2"/>
        <w:rPr>
          <w:rFonts w:ascii="Calibri" w:hAnsi="Calibri" w:cs="Times New Roman"/>
          <w:b/>
          <w:sz w:val="22"/>
          <w:szCs w:val="22"/>
        </w:rPr>
      </w:pPr>
    </w:p>
    <w:bookmarkEnd w:id="21"/>
    <w:p w14:paraId="312C45F3" w14:textId="6190C204" w:rsidR="00AD5A46" w:rsidRPr="00447EC3" w:rsidRDefault="00AD5A46" w:rsidP="00447EC3">
      <w:pPr>
        <w:pStyle w:val="Paragraphedeliste"/>
        <w:numPr>
          <w:ilvl w:val="0"/>
          <w:numId w:val="44"/>
        </w:numPr>
        <w:jc w:val="both"/>
        <w:rPr>
          <w:rFonts w:ascii="Calibri" w:hAnsi="Calibri" w:cs="Times New Roman"/>
          <w:b/>
          <w:sz w:val="22"/>
          <w:szCs w:val="22"/>
        </w:rPr>
      </w:pPr>
      <w:r w:rsidRPr="00447EC3">
        <w:rPr>
          <w:rFonts w:ascii="Calibri" w:hAnsi="Calibri" w:cs="Times New Roman"/>
          <w:b/>
          <w:sz w:val="22"/>
          <w:szCs w:val="22"/>
        </w:rPr>
        <w:t>PRODUITS ULTRA FRAIS</w:t>
      </w:r>
    </w:p>
    <w:p w14:paraId="334E654B" w14:textId="77777777" w:rsidR="00447EC3" w:rsidRPr="00447EC3" w:rsidRDefault="00447EC3" w:rsidP="00447EC3">
      <w:pPr>
        <w:pStyle w:val="Paragraphedeliste"/>
        <w:jc w:val="both"/>
        <w:rPr>
          <w:rFonts w:ascii="Calibri" w:hAnsi="Calibri" w:cs="Times New Roman"/>
          <w:b/>
          <w:sz w:val="22"/>
          <w:szCs w:val="22"/>
        </w:rPr>
      </w:pPr>
    </w:p>
    <w:p w14:paraId="1FE9F5A4" w14:textId="77777777" w:rsidR="00447EC3" w:rsidRDefault="00AD5A46" w:rsidP="00AD5A46">
      <w:pPr>
        <w:jc w:val="both"/>
        <w:rPr>
          <w:rFonts w:ascii="Calibri" w:hAnsi="Calibri" w:cs="Times New Roman"/>
          <w:sz w:val="22"/>
          <w:szCs w:val="22"/>
        </w:rPr>
      </w:pPr>
      <w:r>
        <w:rPr>
          <w:rFonts w:ascii="Calibri" w:hAnsi="Calibri" w:cs="Times New Roman"/>
          <w:sz w:val="22"/>
          <w:szCs w:val="22"/>
        </w:rPr>
        <w:t>Entrent dans ce lot tous les produits laitiers ultrafrais appartenant à la famille « Produits laitiers et avicoles, autres que surgelés »</w:t>
      </w:r>
    </w:p>
    <w:p w14:paraId="0A843893" w14:textId="734E5A45" w:rsidR="00AD5A46" w:rsidRDefault="00AD5A46" w:rsidP="00AD5A46">
      <w:pPr>
        <w:jc w:val="both"/>
        <w:rPr>
          <w:rFonts w:ascii="Calibri" w:hAnsi="Calibri" w:cs="Times New Roman"/>
          <w:sz w:val="22"/>
          <w:szCs w:val="22"/>
        </w:rPr>
      </w:pPr>
      <w:r>
        <w:rPr>
          <w:rFonts w:ascii="Calibri" w:hAnsi="Calibri" w:cs="Times New Roman"/>
          <w:sz w:val="22"/>
          <w:szCs w:val="22"/>
        </w:rPr>
        <w:t xml:space="preserve"> </w:t>
      </w:r>
    </w:p>
    <w:p w14:paraId="0D7B02D9" w14:textId="77777777" w:rsidR="00AD5A46" w:rsidRDefault="00AD5A46" w:rsidP="00AD5A46">
      <w:pPr>
        <w:autoSpaceDE w:val="0"/>
        <w:autoSpaceDN w:val="0"/>
        <w:adjustRightInd w:val="0"/>
        <w:jc w:val="both"/>
        <w:rPr>
          <w:rFonts w:ascii="Calibri" w:eastAsia="Calibri" w:hAnsi="Calibri" w:cs="Times New Roman"/>
          <w:color w:val="auto"/>
          <w:sz w:val="22"/>
          <w:szCs w:val="22"/>
          <w:lang w:eastAsia="en-US"/>
        </w:rPr>
      </w:pPr>
      <w:r>
        <w:rPr>
          <w:rFonts w:ascii="Calibri" w:eastAsia="Calibri" w:hAnsi="Calibri" w:cs="Times New Roman"/>
          <w:color w:val="auto"/>
          <w:sz w:val="22"/>
          <w:szCs w:val="22"/>
          <w:lang w:eastAsia="en-US"/>
        </w:rPr>
        <w:t>Tous les produits livrés devront d’une part, être de première fraîcheur et de qualité irréprochable et d’autre part, être conformes aux spécifications du Décret n°93-1239 en date du 15 novembre 1993 relatif à l’agrément des produits laitiers d’application contrôlée, et de l’arrêté ministériel en date du 30 décembre 1993 relatif aux conditions d’installation, d’équipement et de fonctionnement des centres de transformation du lait et des produits à base de lait. Toutes les denrées comporteront donc une marque de salubrité et proviendront d’ateliers ayant reçu l’agrément sanitaire par les services de contrôle officiels. Ainsi, pour tous les produits laitiers ou dérivés, la capsule imprimée et/ou l’emballage devra laisser apparaître le nom et la raison sociale du fabricant, ainsi que la date limite de consommation.</w:t>
      </w:r>
    </w:p>
    <w:p w14:paraId="14DB4592" w14:textId="77777777" w:rsidR="00447EC3" w:rsidRDefault="00447EC3" w:rsidP="00AD5A46">
      <w:pPr>
        <w:autoSpaceDE w:val="0"/>
        <w:autoSpaceDN w:val="0"/>
        <w:adjustRightInd w:val="0"/>
        <w:jc w:val="both"/>
        <w:rPr>
          <w:rFonts w:ascii="Calibri" w:eastAsia="Calibri" w:hAnsi="Calibri" w:cs="Times New Roman"/>
          <w:color w:val="auto"/>
          <w:sz w:val="22"/>
          <w:szCs w:val="22"/>
          <w:lang w:eastAsia="en-US"/>
        </w:rPr>
      </w:pPr>
    </w:p>
    <w:p w14:paraId="4328EF16" w14:textId="77777777" w:rsidR="00AD5A46" w:rsidRDefault="00AD5A46" w:rsidP="00AD5A46">
      <w:pPr>
        <w:ind w:left="360" w:hanging="360"/>
        <w:jc w:val="both"/>
        <w:rPr>
          <w:rFonts w:ascii="Calibri" w:hAnsi="Calibri" w:cs="Times New Roman"/>
          <w:sz w:val="22"/>
          <w:szCs w:val="22"/>
        </w:rPr>
      </w:pPr>
      <w:r>
        <w:rPr>
          <w:rFonts w:ascii="Calibri" w:eastAsia="Calibri" w:hAnsi="Calibri" w:cs="Times New Roman"/>
          <w:color w:val="auto"/>
          <w:sz w:val="22"/>
          <w:szCs w:val="22"/>
          <w:lang w:eastAsia="en-US"/>
        </w:rPr>
        <w:t>Le transport de ces produits laitiers sera strictement soumis à l’arrêté du 1er février 1974</w:t>
      </w:r>
    </w:p>
    <w:p w14:paraId="1468F7EF" w14:textId="77777777" w:rsidR="00AD5A46" w:rsidRDefault="00AD5A46" w:rsidP="00AD5A46">
      <w:pPr>
        <w:ind w:left="360" w:hanging="360"/>
        <w:jc w:val="both"/>
        <w:rPr>
          <w:rFonts w:ascii="Calibri" w:hAnsi="Calibri" w:cs="Times New Roman"/>
          <w:sz w:val="22"/>
          <w:szCs w:val="22"/>
        </w:rPr>
      </w:pPr>
    </w:p>
    <w:p w14:paraId="19FC569B" w14:textId="77777777" w:rsidR="00AD5A46" w:rsidRDefault="00AD5A46" w:rsidP="00AD5A46">
      <w:pPr>
        <w:autoSpaceDE w:val="0"/>
        <w:autoSpaceDN w:val="0"/>
        <w:adjustRightInd w:val="0"/>
        <w:jc w:val="both"/>
        <w:rPr>
          <w:rFonts w:ascii="Calibri" w:eastAsia="Calibri" w:hAnsi="Calibri" w:cs="Times New Roman"/>
          <w:color w:val="auto"/>
          <w:sz w:val="22"/>
          <w:szCs w:val="22"/>
          <w:lang w:eastAsia="en-US"/>
        </w:rPr>
      </w:pPr>
      <w:r>
        <w:rPr>
          <w:rFonts w:ascii="Calibri" w:eastAsia="Calibri" w:hAnsi="Calibri" w:cs="Times New Roman"/>
          <w:color w:val="auto"/>
          <w:sz w:val="22"/>
          <w:szCs w:val="22"/>
          <w:lang w:eastAsia="en-US"/>
        </w:rPr>
        <w:t>La Date limite de consommation des desserts lactés, fromages et ovoproduits, ne pourra être inférieure à 14 jours à compter de la date de livraison.</w:t>
      </w:r>
    </w:p>
    <w:p w14:paraId="55F0888E" w14:textId="77777777" w:rsidR="00447EC3" w:rsidRDefault="00447EC3" w:rsidP="00AD5A46">
      <w:pPr>
        <w:autoSpaceDE w:val="0"/>
        <w:autoSpaceDN w:val="0"/>
        <w:adjustRightInd w:val="0"/>
        <w:jc w:val="both"/>
        <w:rPr>
          <w:rFonts w:ascii="Calibri" w:eastAsia="Calibri" w:hAnsi="Calibri" w:cs="Times New Roman"/>
          <w:color w:val="auto"/>
          <w:sz w:val="22"/>
          <w:szCs w:val="22"/>
          <w:lang w:eastAsia="en-US"/>
        </w:rPr>
      </w:pPr>
    </w:p>
    <w:p w14:paraId="0093366E" w14:textId="77777777" w:rsidR="00AD5A46" w:rsidRDefault="00AD5A46" w:rsidP="00AD5A46">
      <w:pPr>
        <w:autoSpaceDE w:val="0"/>
        <w:autoSpaceDN w:val="0"/>
        <w:adjustRightInd w:val="0"/>
        <w:jc w:val="both"/>
        <w:rPr>
          <w:rFonts w:ascii="Calibri" w:eastAsia="Calibri" w:hAnsi="Calibri" w:cs="Times New Roman"/>
          <w:color w:val="auto"/>
          <w:sz w:val="22"/>
          <w:szCs w:val="22"/>
          <w:lang w:eastAsia="en-US"/>
        </w:rPr>
      </w:pPr>
      <w:r>
        <w:rPr>
          <w:rFonts w:ascii="Calibri" w:eastAsia="Calibri" w:hAnsi="Calibri" w:cs="Times New Roman"/>
          <w:color w:val="auto"/>
          <w:sz w:val="22"/>
          <w:szCs w:val="22"/>
          <w:lang w:eastAsia="en-US"/>
        </w:rPr>
        <w:t>La date limite de consommation des laits et du beurre ne pourra être inférieure à un mois à compter de la date de livraison.</w:t>
      </w:r>
    </w:p>
    <w:p w14:paraId="0F389A6D" w14:textId="77777777" w:rsidR="00447EC3" w:rsidRDefault="00447EC3" w:rsidP="00AD5A46">
      <w:pPr>
        <w:autoSpaceDE w:val="0"/>
        <w:autoSpaceDN w:val="0"/>
        <w:adjustRightInd w:val="0"/>
        <w:jc w:val="both"/>
        <w:rPr>
          <w:rFonts w:ascii="Calibri" w:eastAsia="Calibri" w:hAnsi="Calibri" w:cs="Times New Roman"/>
          <w:color w:val="auto"/>
          <w:sz w:val="22"/>
          <w:szCs w:val="22"/>
          <w:lang w:eastAsia="en-US"/>
        </w:rPr>
      </w:pPr>
    </w:p>
    <w:p w14:paraId="2A9BBD54" w14:textId="77777777" w:rsidR="00AD5A46" w:rsidRDefault="00AD5A46" w:rsidP="00AD5A46">
      <w:pPr>
        <w:autoSpaceDE w:val="0"/>
        <w:autoSpaceDN w:val="0"/>
        <w:adjustRightInd w:val="0"/>
        <w:jc w:val="both"/>
        <w:rPr>
          <w:rFonts w:ascii="Calibri" w:eastAsia="Calibri" w:hAnsi="Calibri" w:cs="Times New Roman"/>
          <w:b/>
          <w:bCs/>
          <w:color w:val="auto"/>
          <w:sz w:val="22"/>
          <w:szCs w:val="22"/>
          <w:lang w:eastAsia="en-US"/>
        </w:rPr>
      </w:pPr>
      <w:r>
        <w:rPr>
          <w:rFonts w:ascii="Calibri" w:eastAsia="Calibri" w:hAnsi="Calibri" w:cs="Times New Roman"/>
          <w:b/>
          <w:bCs/>
          <w:color w:val="auto"/>
          <w:sz w:val="22"/>
          <w:szCs w:val="22"/>
          <w:lang w:eastAsia="en-US"/>
        </w:rPr>
        <w:t>Certains produits (yaourts, et lait U.H.T.) pourront être issus, en fonction des besoins du Service, de l’agriculture biologique. Les attestations et les fiches techniques seront obligatoirement jointes.</w:t>
      </w:r>
    </w:p>
    <w:p w14:paraId="1CB61473" w14:textId="4D006F2E" w:rsidR="0040129E" w:rsidRPr="00AD5A46" w:rsidRDefault="00277D4E" w:rsidP="00AD5A46">
      <w:pPr>
        <w:spacing w:after="200" w:line="276" w:lineRule="auto"/>
        <w:rPr>
          <w:rFonts w:asciiTheme="minorHAnsi" w:hAnsiTheme="minorHAnsi" w:cs="Times New Roman"/>
          <w:b/>
          <w:u w:val="single"/>
        </w:rPr>
      </w:pPr>
      <w:r>
        <w:rPr>
          <w:rFonts w:asciiTheme="minorHAnsi" w:hAnsiTheme="minorHAnsi" w:cs="Times New Roman"/>
          <w:b/>
          <w:u w:val="single"/>
        </w:rPr>
        <w:br w:type="page"/>
      </w:r>
    </w:p>
    <w:p w14:paraId="103B4743" w14:textId="1DC7AE87" w:rsidR="00194739" w:rsidRPr="00277D4E" w:rsidRDefault="00194739" w:rsidP="00E4312D">
      <w:pPr>
        <w:pBdr>
          <w:top w:val="single" w:sz="4" w:space="1" w:color="auto"/>
          <w:left w:val="single" w:sz="4" w:space="4" w:color="auto"/>
          <w:bottom w:val="single" w:sz="4" w:space="1" w:color="auto"/>
          <w:right w:val="single" w:sz="4" w:space="4" w:color="auto"/>
        </w:pBdr>
        <w:outlineLvl w:val="2"/>
        <w:rPr>
          <w:rFonts w:asciiTheme="minorHAnsi" w:hAnsiTheme="minorHAnsi" w:cs="Times New Roman"/>
          <w:b/>
        </w:rPr>
      </w:pPr>
      <w:bookmarkStart w:id="23" w:name="bookmark74"/>
      <w:r w:rsidRPr="00277D4E">
        <w:rPr>
          <w:rFonts w:asciiTheme="minorHAnsi" w:hAnsiTheme="minorHAnsi" w:cs="Times New Roman"/>
          <w:b/>
        </w:rPr>
        <w:lastRenderedPageBreak/>
        <w:t xml:space="preserve">LOT N° </w:t>
      </w:r>
      <w:r w:rsidR="00AD5A46">
        <w:rPr>
          <w:rFonts w:asciiTheme="minorHAnsi" w:hAnsiTheme="minorHAnsi" w:cs="Times New Roman"/>
          <w:b/>
        </w:rPr>
        <w:t>4</w:t>
      </w:r>
      <w:r w:rsidR="00E4312D" w:rsidRPr="00277D4E">
        <w:rPr>
          <w:rFonts w:asciiTheme="minorHAnsi" w:hAnsiTheme="minorHAnsi" w:cs="Times New Roman"/>
          <w:b/>
        </w:rPr>
        <w:t xml:space="preserve"> </w:t>
      </w:r>
      <w:r w:rsidR="007231A4">
        <w:rPr>
          <w:rFonts w:asciiTheme="minorHAnsi" w:hAnsiTheme="minorHAnsi" w:cs="Times New Roman"/>
          <w:b/>
        </w:rPr>
        <w:t>–</w:t>
      </w:r>
      <w:r w:rsidR="00E4312D" w:rsidRPr="00277D4E">
        <w:rPr>
          <w:rFonts w:asciiTheme="minorHAnsi" w:hAnsiTheme="minorHAnsi" w:cs="Times New Roman"/>
          <w:b/>
        </w:rPr>
        <w:t xml:space="preserve"> </w:t>
      </w:r>
      <w:r w:rsidRPr="00277D4E">
        <w:rPr>
          <w:rFonts w:asciiTheme="minorHAnsi" w:hAnsiTheme="minorHAnsi" w:cs="Times New Roman"/>
          <w:b/>
        </w:rPr>
        <w:t xml:space="preserve">PRODUITS </w:t>
      </w:r>
      <w:bookmarkEnd w:id="23"/>
      <w:r w:rsidRPr="00277D4E">
        <w:rPr>
          <w:rFonts w:asciiTheme="minorHAnsi" w:hAnsiTheme="minorHAnsi" w:cs="Times New Roman"/>
          <w:b/>
        </w:rPr>
        <w:t>SURGELES DIVERS</w:t>
      </w:r>
      <w:r w:rsidR="0040129E" w:rsidRPr="00277D4E">
        <w:rPr>
          <w:rFonts w:asciiTheme="minorHAnsi" w:hAnsiTheme="minorHAnsi" w:cs="Times New Roman"/>
          <w:b/>
        </w:rPr>
        <w:t xml:space="preserve"> (POISSONS, VIANDES, LEGUMES, FRUITS)</w:t>
      </w:r>
    </w:p>
    <w:p w14:paraId="4D2993C1" w14:textId="77777777" w:rsidR="00194739" w:rsidRPr="00277D4E" w:rsidRDefault="00194739" w:rsidP="00194739">
      <w:pPr>
        <w:outlineLvl w:val="2"/>
        <w:rPr>
          <w:rFonts w:asciiTheme="minorHAnsi" w:hAnsiTheme="minorHAnsi" w:cs="Times New Roman"/>
          <w:b/>
          <w:u w:val="single"/>
        </w:rPr>
      </w:pPr>
    </w:p>
    <w:p w14:paraId="4F1638B7" w14:textId="77777777" w:rsidR="004F4796" w:rsidRPr="00277D4E" w:rsidRDefault="004F4796" w:rsidP="00277D4E">
      <w:p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La fourniture de produits surgelés ou congelés concerne les catégories suivantes :</w:t>
      </w:r>
    </w:p>
    <w:p w14:paraId="228AAA03" w14:textId="77777777" w:rsidR="004F4796" w:rsidRPr="00277D4E" w:rsidRDefault="004F4796" w:rsidP="00277D4E">
      <w:pPr>
        <w:pStyle w:val="Paragraphedeliste"/>
        <w:numPr>
          <w:ilvl w:val="0"/>
          <w:numId w:val="27"/>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 xml:space="preserve">Viande </w:t>
      </w:r>
    </w:p>
    <w:p w14:paraId="3CA8ED49" w14:textId="77777777" w:rsidR="004F4796" w:rsidRPr="00277D4E" w:rsidRDefault="004F4796" w:rsidP="00277D4E">
      <w:pPr>
        <w:pStyle w:val="Paragraphedeliste"/>
        <w:numPr>
          <w:ilvl w:val="0"/>
          <w:numId w:val="27"/>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 xml:space="preserve"> Volaille</w:t>
      </w:r>
    </w:p>
    <w:p w14:paraId="37A3EC33" w14:textId="77777777" w:rsidR="004F4796" w:rsidRPr="00277D4E" w:rsidRDefault="004F4796" w:rsidP="00277D4E">
      <w:pPr>
        <w:pStyle w:val="Paragraphedeliste"/>
        <w:numPr>
          <w:ilvl w:val="0"/>
          <w:numId w:val="27"/>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 xml:space="preserve"> Légumes – fruits</w:t>
      </w:r>
    </w:p>
    <w:p w14:paraId="26A942D6" w14:textId="77777777" w:rsidR="004F4796" w:rsidRPr="00277D4E" w:rsidRDefault="004F4796" w:rsidP="00277D4E">
      <w:pPr>
        <w:pStyle w:val="Paragraphedeliste"/>
        <w:numPr>
          <w:ilvl w:val="0"/>
          <w:numId w:val="27"/>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 xml:space="preserve"> Pâtes de base</w:t>
      </w:r>
    </w:p>
    <w:p w14:paraId="4675CB35" w14:textId="77777777" w:rsidR="004F4796" w:rsidRPr="00277D4E" w:rsidRDefault="004F4796" w:rsidP="00277D4E">
      <w:pPr>
        <w:pStyle w:val="Paragraphedeliste"/>
        <w:numPr>
          <w:ilvl w:val="0"/>
          <w:numId w:val="27"/>
        </w:num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 xml:space="preserve"> Divers (plats cuisinés, etc.…)</w:t>
      </w:r>
    </w:p>
    <w:p w14:paraId="7EB7D822" w14:textId="77777777" w:rsidR="004F4796" w:rsidRPr="00277D4E" w:rsidRDefault="004F4796" w:rsidP="00277D4E">
      <w:pPr>
        <w:autoSpaceDE w:val="0"/>
        <w:autoSpaceDN w:val="0"/>
        <w:adjustRightInd w:val="0"/>
        <w:jc w:val="both"/>
        <w:rPr>
          <w:rFonts w:asciiTheme="minorHAnsi" w:eastAsiaTheme="minorHAnsi" w:hAnsiTheme="minorHAnsi" w:cs="Times New Roman"/>
          <w:color w:val="auto"/>
          <w:sz w:val="22"/>
          <w:lang w:eastAsia="en-US"/>
        </w:rPr>
      </w:pPr>
    </w:p>
    <w:p w14:paraId="6DEB8E74" w14:textId="77777777" w:rsidR="004F4796" w:rsidRDefault="004F4796" w:rsidP="00277D4E">
      <w:p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Le terme « surgelé » est utilisé comme une appellation générique valable pour l’ensemble des produits conservés aux températures négatives fixées règlementairement et utilisés par les collectivités publiques. Ce document recouvre donc les denrées surgelées, congelées, les glaces, les crèmes glacées et les sorbets.</w:t>
      </w:r>
    </w:p>
    <w:p w14:paraId="5525813D" w14:textId="77777777" w:rsidR="00AD5A46" w:rsidRPr="00277D4E" w:rsidRDefault="00AD5A46" w:rsidP="00277D4E">
      <w:pPr>
        <w:autoSpaceDE w:val="0"/>
        <w:autoSpaceDN w:val="0"/>
        <w:adjustRightInd w:val="0"/>
        <w:jc w:val="both"/>
        <w:rPr>
          <w:rFonts w:asciiTheme="minorHAnsi" w:eastAsiaTheme="minorHAnsi" w:hAnsiTheme="minorHAnsi" w:cs="Times New Roman"/>
          <w:color w:val="auto"/>
          <w:sz w:val="22"/>
          <w:lang w:eastAsia="en-US"/>
        </w:rPr>
      </w:pPr>
    </w:p>
    <w:p w14:paraId="00C4ECF5" w14:textId="77777777" w:rsidR="004F4796" w:rsidRDefault="004F4796" w:rsidP="00277D4E">
      <w:p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Le décret n° 64-949 du 9 septembre 1964 modifié (directive CEE n° 89108</w:t>
      </w:r>
      <w:r w:rsidR="00513CA0">
        <w:rPr>
          <w:rFonts w:asciiTheme="minorHAnsi" w:eastAsiaTheme="minorHAnsi" w:hAnsiTheme="minorHAnsi" w:cs="Times New Roman"/>
          <w:color w:val="auto"/>
          <w:sz w:val="22"/>
          <w:lang w:eastAsia="en-US"/>
        </w:rPr>
        <w:t xml:space="preserve"> du 21 décembre 1988) définit l</w:t>
      </w:r>
      <w:r w:rsidRPr="00277D4E">
        <w:rPr>
          <w:rFonts w:asciiTheme="minorHAnsi" w:eastAsiaTheme="minorHAnsi" w:hAnsiTheme="minorHAnsi" w:cs="Times New Roman"/>
          <w:color w:val="auto"/>
          <w:sz w:val="22"/>
          <w:lang w:eastAsia="en-US"/>
        </w:rPr>
        <w:t>es surgelés comme des denrées alimentaires :</w:t>
      </w:r>
    </w:p>
    <w:p w14:paraId="035E5348" w14:textId="77777777" w:rsidR="00AD5A46" w:rsidRPr="00277D4E" w:rsidRDefault="00AD5A46" w:rsidP="00277D4E">
      <w:pPr>
        <w:autoSpaceDE w:val="0"/>
        <w:autoSpaceDN w:val="0"/>
        <w:adjustRightInd w:val="0"/>
        <w:jc w:val="both"/>
        <w:rPr>
          <w:rFonts w:asciiTheme="minorHAnsi" w:eastAsiaTheme="minorHAnsi" w:hAnsiTheme="minorHAnsi" w:cs="Times New Roman"/>
          <w:color w:val="auto"/>
          <w:sz w:val="22"/>
          <w:lang w:eastAsia="en-US"/>
        </w:rPr>
      </w:pPr>
    </w:p>
    <w:p w14:paraId="1DC32D60" w14:textId="77777777" w:rsidR="004F4796" w:rsidRPr="00D71171" w:rsidRDefault="004F4796" w:rsidP="00B6516B">
      <w:pPr>
        <w:pStyle w:val="Paragraphedeliste"/>
        <w:numPr>
          <w:ilvl w:val="0"/>
          <w:numId w:val="28"/>
        </w:numPr>
        <w:autoSpaceDE w:val="0"/>
        <w:autoSpaceDN w:val="0"/>
        <w:adjustRightInd w:val="0"/>
        <w:jc w:val="both"/>
        <w:rPr>
          <w:rFonts w:asciiTheme="minorHAnsi" w:eastAsiaTheme="minorHAnsi" w:hAnsiTheme="minorHAnsi" w:cs="Times New Roman"/>
          <w:color w:val="auto"/>
          <w:sz w:val="22"/>
          <w:lang w:eastAsia="en-US"/>
        </w:rPr>
      </w:pPr>
      <w:proofErr w:type="gramStart"/>
      <w:r w:rsidRPr="00D71171">
        <w:rPr>
          <w:rFonts w:asciiTheme="minorHAnsi" w:eastAsiaTheme="minorHAnsi" w:hAnsiTheme="minorHAnsi" w:cs="Times New Roman"/>
          <w:color w:val="auto"/>
          <w:sz w:val="22"/>
          <w:lang w:eastAsia="en-US"/>
        </w:rPr>
        <w:t>qui</w:t>
      </w:r>
      <w:proofErr w:type="gramEnd"/>
      <w:r w:rsidRPr="00D71171">
        <w:rPr>
          <w:rFonts w:asciiTheme="minorHAnsi" w:eastAsiaTheme="minorHAnsi" w:hAnsiTheme="minorHAnsi" w:cs="Times New Roman"/>
          <w:color w:val="auto"/>
          <w:sz w:val="22"/>
          <w:lang w:eastAsia="en-US"/>
        </w:rPr>
        <w:t xml:space="preserve"> ont été soumises à un processus approprié de congélation dit « surgélation », permettant de franchir aussi rapidement que nécessaire, en fonction de la nature du produit, la zone de cristallisation maximale ayant pour effet de maintenir la température du produit dans tous ses points – après stabilisation thermique – sans interruption, à des valeurs égales ou inférieures à – 18 ° C ;</w:t>
      </w:r>
    </w:p>
    <w:p w14:paraId="0D9422D9" w14:textId="2EB480B1" w:rsidR="004F4796" w:rsidRPr="00AD5A46" w:rsidRDefault="004F4796" w:rsidP="00277D4E">
      <w:pPr>
        <w:pStyle w:val="Paragraphedeliste"/>
        <w:numPr>
          <w:ilvl w:val="0"/>
          <w:numId w:val="28"/>
        </w:numPr>
        <w:autoSpaceDE w:val="0"/>
        <w:autoSpaceDN w:val="0"/>
        <w:adjustRightInd w:val="0"/>
        <w:jc w:val="both"/>
        <w:rPr>
          <w:rFonts w:asciiTheme="minorHAnsi" w:eastAsiaTheme="minorHAnsi" w:hAnsiTheme="minorHAnsi" w:cs="Times New Roman"/>
          <w:color w:val="auto"/>
          <w:sz w:val="22"/>
          <w:lang w:eastAsia="en-US"/>
        </w:rPr>
      </w:pPr>
      <w:proofErr w:type="gramStart"/>
      <w:r w:rsidRPr="00277D4E">
        <w:rPr>
          <w:rFonts w:asciiTheme="minorHAnsi" w:eastAsiaTheme="minorHAnsi" w:hAnsiTheme="minorHAnsi" w:cs="Times New Roman"/>
          <w:color w:val="auto"/>
          <w:sz w:val="22"/>
          <w:lang w:eastAsia="en-US"/>
        </w:rPr>
        <w:t>qui</w:t>
      </w:r>
      <w:proofErr w:type="gramEnd"/>
      <w:r w:rsidRPr="00277D4E">
        <w:rPr>
          <w:rFonts w:asciiTheme="minorHAnsi" w:eastAsiaTheme="minorHAnsi" w:hAnsiTheme="minorHAnsi" w:cs="Times New Roman"/>
          <w:color w:val="auto"/>
          <w:sz w:val="22"/>
          <w:lang w:eastAsia="en-US"/>
        </w:rPr>
        <w:t xml:space="preserve"> sont conditionnées de manière à indiquer qu’elles possèdent ces caractéristiques.</w:t>
      </w:r>
    </w:p>
    <w:p w14:paraId="07098A38" w14:textId="77777777" w:rsidR="004F4796" w:rsidRPr="00277D4E" w:rsidRDefault="004F4796" w:rsidP="00277D4E">
      <w:pPr>
        <w:autoSpaceDE w:val="0"/>
        <w:autoSpaceDN w:val="0"/>
        <w:adjustRightInd w:val="0"/>
        <w:jc w:val="both"/>
        <w:rPr>
          <w:rFonts w:asciiTheme="minorHAnsi" w:eastAsiaTheme="minorHAnsi" w:hAnsiTheme="minorHAnsi" w:cs="Times New Roman"/>
          <w:color w:val="auto"/>
          <w:sz w:val="22"/>
          <w:lang w:eastAsia="en-US"/>
        </w:rPr>
      </w:pPr>
    </w:p>
    <w:p w14:paraId="14084057" w14:textId="77777777" w:rsidR="004F4796" w:rsidRDefault="004F4796" w:rsidP="00277D4E">
      <w:p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L’article 3 de la directive précise en outre que :</w:t>
      </w:r>
    </w:p>
    <w:p w14:paraId="263279C6" w14:textId="77777777" w:rsidR="00AD5A46" w:rsidRPr="00277D4E" w:rsidRDefault="00AD5A46" w:rsidP="00277D4E">
      <w:pPr>
        <w:autoSpaceDE w:val="0"/>
        <w:autoSpaceDN w:val="0"/>
        <w:adjustRightInd w:val="0"/>
        <w:jc w:val="both"/>
        <w:rPr>
          <w:rFonts w:asciiTheme="minorHAnsi" w:eastAsiaTheme="minorHAnsi" w:hAnsiTheme="minorHAnsi" w:cs="Times New Roman"/>
          <w:color w:val="auto"/>
          <w:sz w:val="22"/>
          <w:lang w:eastAsia="en-US"/>
        </w:rPr>
      </w:pPr>
    </w:p>
    <w:p w14:paraId="1B9913B6" w14:textId="77777777" w:rsidR="004F4796" w:rsidRPr="00277D4E" w:rsidRDefault="004F4796" w:rsidP="00277D4E">
      <w:pPr>
        <w:pStyle w:val="Paragraphedeliste"/>
        <w:numPr>
          <w:ilvl w:val="0"/>
          <w:numId w:val="29"/>
        </w:numPr>
        <w:autoSpaceDE w:val="0"/>
        <w:autoSpaceDN w:val="0"/>
        <w:adjustRightInd w:val="0"/>
        <w:jc w:val="both"/>
        <w:rPr>
          <w:rFonts w:asciiTheme="minorHAnsi" w:eastAsiaTheme="minorHAnsi" w:hAnsiTheme="minorHAnsi" w:cs="Times New Roman"/>
          <w:color w:val="auto"/>
          <w:sz w:val="22"/>
          <w:lang w:eastAsia="en-US"/>
        </w:rPr>
      </w:pPr>
      <w:proofErr w:type="gramStart"/>
      <w:r w:rsidRPr="00277D4E">
        <w:rPr>
          <w:rFonts w:asciiTheme="minorHAnsi" w:eastAsiaTheme="minorHAnsi" w:hAnsiTheme="minorHAnsi" w:cs="Times New Roman"/>
          <w:color w:val="auto"/>
          <w:sz w:val="22"/>
          <w:lang w:eastAsia="en-US"/>
        </w:rPr>
        <w:t>les</w:t>
      </w:r>
      <w:proofErr w:type="gramEnd"/>
      <w:r w:rsidRPr="00277D4E">
        <w:rPr>
          <w:rFonts w:asciiTheme="minorHAnsi" w:eastAsiaTheme="minorHAnsi" w:hAnsiTheme="minorHAnsi" w:cs="Times New Roman"/>
          <w:color w:val="auto"/>
          <w:sz w:val="22"/>
          <w:lang w:eastAsia="en-US"/>
        </w:rPr>
        <w:t xml:space="preserve"> matières premières utilisées pour la fabrication des aliments surgelés doivent être de qualité saine, loyale, marchande et présenter le degré nécessaire de fraîcheur ;</w:t>
      </w:r>
    </w:p>
    <w:p w14:paraId="5A95F93E" w14:textId="77777777" w:rsidR="004F4796" w:rsidRPr="00277D4E" w:rsidRDefault="004F4796" w:rsidP="00277D4E">
      <w:pPr>
        <w:pStyle w:val="Paragraphedeliste"/>
        <w:numPr>
          <w:ilvl w:val="0"/>
          <w:numId w:val="29"/>
        </w:numPr>
        <w:autoSpaceDE w:val="0"/>
        <w:autoSpaceDN w:val="0"/>
        <w:adjustRightInd w:val="0"/>
        <w:jc w:val="both"/>
        <w:rPr>
          <w:rFonts w:asciiTheme="minorHAnsi" w:eastAsiaTheme="minorHAnsi" w:hAnsiTheme="minorHAnsi" w:cs="Times New Roman"/>
          <w:color w:val="auto"/>
          <w:sz w:val="22"/>
          <w:lang w:eastAsia="en-US"/>
        </w:rPr>
      </w:pPr>
      <w:proofErr w:type="gramStart"/>
      <w:r w:rsidRPr="00277D4E">
        <w:rPr>
          <w:rFonts w:asciiTheme="minorHAnsi" w:eastAsiaTheme="minorHAnsi" w:hAnsiTheme="minorHAnsi" w:cs="Times New Roman"/>
          <w:color w:val="auto"/>
          <w:sz w:val="22"/>
          <w:lang w:eastAsia="en-US"/>
        </w:rPr>
        <w:t>la</w:t>
      </w:r>
      <w:proofErr w:type="gramEnd"/>
      <w:r w:rsidRPr="00277D4E">
        <w:rPr>
          <w:rFonts w:asciiTheme="minorHAnsi" w:eastAsiaTheme="minorHAnsi" w:hAnsiTheme="minorHAnsi" w:cs="Times New Roman"/>
          <w:color w:val="auto"/>
          <w:sz w:val="22"/>
          <w:lang w:eastAsia="en-US"/>
        </w:rPr>
        <w:t xml:space="preserve"> préparation des produits à traiter et la surgélation doivent être effectuées sans retard à l’aide d’un équipement technique approprié de manière à réduire au minimum les modifications chimiques, biochimiques et microbiologiques.</w:t>
      </w:r>
    </w:p>
    <w:p w14:paraId="4687AE58" w14:textId="77777777" w:rsidR="004F4796" w:rsidRPr="00277D4E" w:rsidRDefault="004F4796" w:rsidP="00277D4E">
      <w:pPr>
        <w:autoSpaceDE w:val="0"/>
        <w:autoSpaceDN w:val="0"/>
        <w:adjustRightInd w:val="0"/>
        <w:jc w:val="both"/>
        <w:rPr>
          <w:rFonts w:asciiTheme="minorHAnsi" w:eastAsiaTheme="minorHAnsi" w:hAnsiTheme="minorHAnsi" w:cs="Times New Roman"/>
          <w:color w:val="auto"/>
          <w:sz w:val="22"/>
          <w:lang w:eastAsia="en-US"/>
        </w:rPr>
      </w:pPr>
    </w:p>
    <w:p w14:paraId="5E38323F" w14:textId="77777777" w:rsidR="004F4796" w:rsidRDefault="004F4796" w:rsidP="00277D4E">
      <w:p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 xml:space="preserve">Les aliments surgelés doivent être conservés, dans tous les points du produit, à une température égale </w:t>
      </w:r>
      <w:r w:rsidR="00D71171">
        <w:rPr>
          <w:rFonts w:asciiTheme="minorHAnsi" w:eastAsiaTheme="minorHAnsi" w:hAnsiTheme="minorHAnsi" w:cs="Times New Roman"/>
          <w:color w:val="auto"/>
          <w:sz w:val="22"/>
          <w:lang w:eastAsia="en-US"/>
        </w:rPr>
        <w:t>ou i</w:t>
      </w:r>
      <w:r w:rsidR="007A6862" w:rsidRPr="00277D4E">
        <w:rPr>
          <w:rFonts w:asciiTheme="minorHAnsi" w:eastAsiaTheme="minorHAnsi" w:hAnsiTheme="minorHAnsi" w:cs="Times New Roman"/>
          <w:color w:val="auto"/>
          <w:sz w:val="22"/>
          <w:lang w:eastAsia="en-US"/>
        </w:rPr>
        <w:t>nférieure</w:t>
      </w:r>
      <w:r w:rsidRPr="00277D4E">
        <w:rPr>
          <w:rFonts w:asciiTheme="minorHAnsi" w:eastAsiaTheme="minorHAnsi" w:hAnsiTheme="minorHAnsi" w:cs="Times New Roman"/>
          <w:color w:val="auto"/>
          <w:sz w:val="22"/>
          <w:lang w:eastAsia="en-US"/>
        </w:rPr>
        <w:t xml:space="preserve"> à -18°C depuis la fabrication jusqu’à l a remise au consommateur ou à l’utilisateur (article 5 de la directive).</w:t>
      </w:r>
    </w:p>
    <w:p w14:paraId="3F5CD0CD" w14:textId="77777777" w:rsidR="00AD5A46" w:rsidRPr="00277D4E" w:rsidRDefault="00AD5A46" w:rsidP="00277D4E">
      <w:pPr>
        <w:autoSpaceDE w:val="0"/>
        <w:autoSpaceDN w:val="0"/>
        <w:adjustRightInd w:val="0"/>
        <w:jc w:val="both"/>
        <w:rPr>
          <w:rFonts w:asciiTheme="minorHAnsi" w:eastAsiaTheme="minorHAnsi" w:hAnsiTheme="minorHAnsi" w:cs="Times New Roman"/>
          <w:color w:val="auto"/>
          <w:sz w:val="22"/>
          <w:lang w:eastAsia="en-US"/>
        </w:rPr>
      </w:pPr>
    </w:p>
    <w:p w14:paraId="2CEC7148" w14:textId="77777777" w:rsidR="00194739" w:rsidRDefault="004F4796" w:rsidP="00277D4E">
      <w:p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En principe, les appellations « surgelés » et « congelés » coexistent dans le commerce en France et dans</w:t>
      </w:r>
      <w:r w:rsidR="00513CA0">
        <w:rPr>
          <w:rFonts w:asciiTheme="minorHAnsi" w:eastAsiaTheme="minorHAnsi" w:hAnsiTheme="minorHAnsi" w:cs="Times New Roman"/>
          <w:color w:val="auto"/>
          <w:sz w:val="22"/>
          <w:lang w:eastAsia="en-US"/>
        </w:rPr>
        <w:t xml:space="preserve"> </w:t>
      </w:r>
      <w:r w:rsidRPr="00277D4E">
        <w:rPr>
          <w:rFonts w:asciiTheme="minorHAnsi" w:eastAsiaTheme="minorHAnsi" w:hAnsiTheme="minorHAnsi" w:cs="Times New Roman"/>
          <w:color w:val="auto"/>
          <w:sz w:val="22"/>
          <w:lang w:eastAsia="en-US"/>
        </w:rPr>
        <w:t xml:space="preserve">certains pays européens. Dans le reste du monde, il n’existe qu’une seule appellation « </w:t>
      </w:r>
      <w:proofErr w:type="spellStart"/>
      <w:r w:rsidRPr="00277D4E">
        <w:rPr>
          <w:rFonts w:asciiTheme="minorHAnsi" w:eastAsiaTheme="minorHAnsi" w:hAnsiTheme="minorHAnsi" w:cs="Times New Roman"/>
          <w:color w:val="auto"/>
          <w:sz w:val="22"/>
          <w:lang w:eastAsia="en-US"/>
        </w:rPr>
        <w:t>frozen</w:t>
      </w:r>
      <w:proofErr w:type="spellEnd"/>
      <w:r w:rsidRPr="00277D4E">
        <w:rPr>
          <w:rFonts w:asciiTheme="minorHAnsi" w:eastAsiaTheme="minorHAnsi" w:hAnsiTheme="minorHAnsi" w:cs="Times New Roman"/>
          <w:color w:val="auto"/>
          <w:sz w:val="22"/>
          <w:lang w:eastAsia="en-US"/>
        </w:rPr>
        <w:t xml:space="preserve"> » et une seule définition.</w:t>
      </w:r>
    </w:p>
    <w:p w14:paraId="674D25A1" w14:textId="77777777" w:rsidR="00AD5A46" w:rsidRPr="00277D4E" w:rsidRDefault="00AD5A46" w:rsidP="00277D4E">
      <w:pPr>
        <w:autoSpaceDE w:val="0"/>
        <w:autoSpaceDN w:val="0"/>
        <w:adjustRightInd w:val="0"/>
        <w:jc w:val="both"/>
        <w:rPr>
          <w:rFonts w:asciiTheme="minorHAnsi" w:hAnsiTheme="minorHAnsi" w:cs="Times New Roman"/>
          <w:b/>
          <w:sz w:val="22"/>
          <w:u w:val="single"/>
        </w:rPr>
      </w:pPr>
    </w:p>
    <w:p w14:paraId="05C29B32" w14:textId="77777777" w:rsidR="00C36817" w:rsidRDefault="00C36817" w:rsidP="00277D4E">
      <w:p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Les produits se trouveront au moment de la surgélation en parfait état de fraîcheur. Ils seront</w:t>
      </w:r>
      <w:r w:rsidR="004F4796" w:rsidRPr="00277D4E">
        <w:rPr>
          <w:rFonts w:asciiTheme="minorHAnsi" w:eastAsiaTheme="minorHAnsi" w:hAnsiTheme="minorHAnsi" w:cs="Times New Roman"/>
          <w:color w:val="auto"/>
          <w:sz w:val="22"/>
          <w:lang w:eastAsia="en-US"/>
        </w:rPr>
        <w:t xml:space="preserve"> </w:t>
      </w:r>
      <w:r w:rsidRPr="00277D4E">
        <w:rPr>
          <w:rFonts w:asciiTheme="minorHAnsi" w:eastAsiaTheme="minorHAnsi" w:hAnsiTheme="minorHAnsi" w:cs="Times New Roman"/>
          <w:color w:val="auto"/>
          <w:sz w:val="22"/>
          <w:lang w:eastAsia="en-US"/>
        </w:rPr>
        <w:t>maintenus, depuis leur surgélation jusqu’au moment de la vente à l’acheteur, à une</w:t>
      </w:r>
      <w:r w:rsidR="004F4796" w:rsidRPr="00277D4E">
        <w:rPr>
          <w:rFonts w:asciiTheme="minorHAnsi" w:eastAsiaTheme="minorHAnsi" w:hAnsiTheme="minorHAnsi" w:cs="Times New Roman"/>
          <w:color w:val="auto"/>
          <w:sz w:val="22"/>
          <w:lang w:eastAsia="en-US"/>
        </w:rPr>
        <w:t xml:space="preserve"> </w:t>
      </w:r>
      <w:r w:rsidRPr="00277D4E">
        <w:rPr>
          <w:rFonts w:asciiTheme="minorHAnsi" w:eastAsiaTheme="minorHAnsi" w:hAnsiTheme="minorHAnsi" w:cs="Times New Roman"/>
          <w:color w:val="auto"/>
          <w:sz w:val="22"/>
          <w:lang w:eastAsia="en-US"/>
        </w:rPr>
        <w:t>température égale ou inférieure à la température réglementaire sans aucune rupture de la</w:t>
      </w:r>
      <w:r w:rsidR="004F4796" w:rsidRPr="00277D4E">
        <w:rPr>
          <w:rFonts w:asciiTheme="minorHAnsi" w:eastAsiaTheme="minorHAnsi" w:hAnsiTheme="minorHAnsi" w:cs="Times New Roman"/>
          <w:color w:val="auto"/>
          <w:sz w:val="22"/>
          <w:lang w:eastAsia="en-US"/>
        </w:rPr>
        <w:t xml:space="preserve"> </w:t>
      </w:r>
      <w:r w:rsidRPr="00277D4E">
        <w:rPr>
          <w:rFonts w:asciiTheme="minorHAnsi" w:eastAsiaTheme="minorHAnsi" w:hAnsiTheme="minorHAnsi" w:cs="Times New Roman"/>
          <w:color w:val="auto"/>
          <w:sz w:val="22"/>
          <w:lang w:eastAsia="en-US"/>
        </w:rPr>
        <w:t>chaîne du froid. Ils seront exempts de germes pathogènes et devront satisfaire aux conditions</w:t>
      </w:r>
      <w:r w:rsidR="004F4796" w:rsidRPr="00277D4E">
        <w:rPr>
          <w:rFonts w:asciiTheme="minorHAnsi" w:eastAsiaTheme="minorHAnsi" w:hAnsiTheme="minorHAnsi" w:cs="Times New Roman"/>
          <w:color w:val="auto"/>
          <w:sz w:val="22"/>
          <w:lang w:eastAsia="en-US"/>
        </w:rPr>
        <w:t xml:space="preserve"> </w:t>
      </w:r>
      <w:r w:rsidRPr="00277D4E">
        <w:rPr>
          <w:rFonts w:asciiTheme="minorHAnsi" w:eastAsiaTheme="minorHAnsi" w:hAnsiTheme="minorHAnsi" w:cs="Times New Roman"/>
          <w:color w:val="auto"/>
          <w:sz w:val="22"/>
          <w:lang w:eastAsia="en-US"/>
        </w:rPr>
        <w:t>microbiologiques dictées par les textes officiels. La provenance française ou non du produit</w:t>
      </w:r>
      <w:r w:rsidR="004F4796" w:rsidRPr="00277D4E">
        <w:rPr>
          <w:rFonts w:asciiTheme="minorHAnsi" w:eastAsiaTheme="minorHAnsi" w:hAnsiTheme="minorHAnsi" w:cs="Times New Roman"/>
          <w:color w:val="auto"/>
          <w:sz w:val="22"/>
          <w:lang w:eastAsia="en-US"/>
        </w:rPr>
        <w:t xml:space="preserve"> </w:t>
      </w:r>
      <w:r w:rsidRPr="00277D4E">
        <w:rPr>
          <w:rFonts w:asciiTheme="minorHAnsi" w:eastAsiaTheme="minorHAnsi" w:hAnsiTheme="minorHAnsi" w:cs="Times New Roman"/>
          <w:color w:val="auto"/>
          <w:sz w:val="22"/>
          <w:lang w:eastAsia="en-US"/>
        </w:rPr>
        <w:t>sera communiquée.</w:t>
      </w:r>
    </w:p>
    <w:p w14:paraId="21E2EC08" w14:textId="77777777" w:rsidR="00AD5A46" w:rsidRPr="00277D4E" w:rsidRDefault="00AD5A46" w:rsidP="00277D4E">
      <w:pPr>
        <w:autoSpaceDE w:val="0"/>
        <w:autoSpaceDN w:val="0"/>
        <w:adjustRightInd w:val="0"/>
        <w:jc w:val="both"/>
        <w:rPr>
          <w:rFonts w:asciiTheme="minorHAnsi" w:eastAsiaTheme="minorHAnsi" w:hAnsiTheme="minorHAnsi" w:cs="Times New Roman"/>
          <w:color w:val="auto"/>
          <w:sz w:val="22"/>
          <w:lang w:eastAsia="en-US"/>
        </w:rPr>
      </w:pPr>
    </w:p>
    <w:p w14:paraId="15C87DF2" w14:textId="77777777" w:rsidR="00C36817" w:rsidRDefault="00C36817" w:rsidP="00277D4E">
      <w:p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Les fruits et légumes surgelés devront être frais, sains, entiers, propres et triés. Ils devront être</w:t>
      </w:r>
      <w:r w:rsidR="004F4796" w:rsidRPr="00277D4E">
        <w:rPr>
          <w:rFonts w:asciiTheme="minorHAnsi" w:eastAsiaTheme="minorHAnsi" w:hAnsiTheme="minorHAnsi" w:cs="Times New Roman"/>
          <w:color w:val="auto"/>
          <w:sz w:val="22"/>
          <w:lang w:eastAsia="en-US"/>
        </w:rPr>
        <w:t xml:space="preserve"> </w:t>
      </w:r>
      <w:r w:rsidRPr="00277D4E">
        <w:rPr>
          <w:rFonts w:asciiTheme="minorHAnsi" w:eastAsiaTheme="minorHAnsi" w:hAnsiTheme="minorHAnsi" w:cs="Times New Roman"/>
          <w:color w:val="auto"/>
          <w:sz w:val="22"/>
          <w:lang w:eastAsia="en-US"/>
        </w:rPr>
        <w:t>suffisamment blanchis (sauf exception) et pourront être précuits ou cuits. Ils devront être de</w:t>
      </w:r>
      <w:r w:rsidR="004F4796" w:rsidRPr="00277D4E">
        <w:rPr>
          <w:rFonts w:asciiTheme="minorHAnsi" w:eastAsiaTheme="minorHAnsi" w:hAnsiTheme="minorHAnsi" w:cs="Times New Roman"/>
          <w:color w:val="auto"/>
          <w:sz w:val="22"/>
          <w:lang w:eastAsia="en-US"/>
        </w:rPr>
        <w:t xml:space="preserve"> </w:t>
      </w:r>
      <w:r w:rsidRPr="00277D4E">
        <w:rPr>
          <w:rFonts w:asciiTheme="minorHAnsi" w:eastAsiaTheme="minorHAnsi" w:hAnsiTheme="minorHAnsi" w:cs="Times New Roman"/>
          <w:color w:val="auto"/>
          <w:sz w:val="22"/>
          <w:lang w:eastAsia="en-US"/>
        </w:rPr>
        <w:t>coloration caractéristique de la variété et être exempts de saveurs et odeurs étrangères, de</w:t>
      </w:r>
      <w:r w:rsidR="004F4796" w:rsidRPr="00277D4E">
        <w:rPr>
          <w:rFonts w:asciiTheme="minorHAnsi" w:eastAsiaTheme="minorHAnsi" w:hAnsiTheme="minorHAnsi" w:cs="Times New Roman"/>
          <w:color w:val="auto"/>
          <w:sz w:val="22"/>
          <w:lang w:eastAsia="en-US"/>
        </w:rPr>
        <w:t xml:space="preserve"> </w:t>
      </w:r>
      <w:r w:rsidRPr="00277D4E">
        <w:rPr>
          <w:rFonts w:asciiTheme="minorHAnsi" w:eastAsiaTheme="minorHAnsi" w:hAnsiTheme="minorHAnsi" w:cs="Times New Roman"/>
          <w:color w:val="auto"/>
          <w:sz w:val="22"/>
          <w:lang w:eastAsia="en-US"/>
        </w:rPr>
        <w:t>matières animales, végétales (tiges, feuilles), minérales (terre, sable).</w:t>
      </w:r>
    </w:p>
    <w:p w14:paraId="392BBED3" w14:textId="77777777" w:rsidR="00AD5A46" w:rsidRPr="00277D4E" w:rsidRDefault="00AD5A46" w:rsidP="00277D4E">
      <w:pPr>
        <w:autoSpaceDE w:val="0"/>
        <w:autoSpaceDN w:val="0"/>
        <w:adjustRightInd w:val="0"/>
        <w:jc w:val="both"/>
        <w:rPr>
          <w:rFonts w:asciiTheme="minorHAnsi" w:eastAsiaTheme="minorHAnsi" w:hAnsiTheme="minorHAnsi" w:cs="Times New Roman"/>
          <w:color w:val="auto"/>
          <w:sz w:val="22"/>
          <w:lang w:eastAsia="en-US"/>
        </w:rPr>
      </w:pPr>
    </w:p>
    <w:p w14:paraId="479469E8" w14:textId="77777777" w:rsidR="00C36817" w:rsidRDefault="00C36817" w:rsidP="00277D4E">
      <w:pPr>
        <w:autoSpaceDE w:val="0"/>
        <w:autoSpaceDN w:val="0"/>
        <w:adjustRightInd w:val="0"/>
        <w:jc w:val="both"/>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Les fiches techniques des crèmes glacées, glaces et sorbets comprendront la liste des</w:t>
      </w:r>
      <w:r w:rsidR="004F4796" w:rsidRPr="00277D4E">
        <w:rPr>
          <w:rFonts w:asciiTheme="minorHAnsi" w:eastAsiaTheme="minorHAnsi" w:hAnsiTheme="minorHAnsi" w:cs="Times New Roman"/>
          <w:color w:val="auto"/>
          <w:sz w:val="22"/>
          <w:lang w:eastAsia="en-US"/>
        </w:rPr>
        <w:t xml:space="preserve"> </w:t>
      </w:r>
      <w:r w:rsidRPr="00277D4E">
        <w:rPr>
          <w:rFonts w:asciiTheme="minorHAnsi" w:eastAsiaTheme="minorHAnsi" w:hAnsiTheme="minorHAnsi" w:cs="Times New Roman"/>
          <w:color w:val="auto"/>
          <w:sz w:val="22"/>
          <w:lang w:eastAsia="en-US"/>
        </w:rPr>
        <w:t>ingrédients, l’analyse nutritionnelle et le taux de foisonnement.</w:t>
      </w:r>
    </w:p>
    <w:p w14:paraId="0100E421" w14:textId="77777777" w:rsidR="00AD5A46" w:rsidRPr="00277D4E" w:rsidRDefault="00AD5A46" w:rsidP="00277D4E">
      <w:pPr>
        <w:autoSpaceDE w:val="0"/>
        <w:autoSpaceDN w:val="0"/>
        <w:adjustRightInd w:val="0"/>
        <w:jc w:val="both"/>
        <w:rPr>
          <w:rFonts w:asciiTheme="minorHAnsi" w:eastAsiaTheme="minorHAnsi" w:hAnsiTheme="minorHAnsi" w:cs="Times New Roman"/>
          <w:color w:val="auto"/>
          <w:sz w:val="22"/>
          <w:lang w:eastAsia="en-US"/>
        </w:rPr>
      </w:pPr>
    </w:p>
    <w:p w14:paraId="23AFBD94" w14:textId="77777777" w:rsidR="00F10DA9" w:rsidRPr="004838AB" w:rsidRDefault="00C36817" w:rsidP="004838AB">
      <w:pPr>
        <w:jc w:val="both"/>
        <w:outlineLvl w:val="2"/>
        <w:rPr>
          <w:rFonts w:asciiTheme="minorHAnsi" w:eastAsiaTheme="minorHAnsi" w:hAnsiTheme="minorHAnsi" w:cs="Times New Roman"/>
          <w:color w:val="auto"/>
          <w:sz w:val="22"/>
          <w:lang w:eastAsia="en-US"/>
        </w:rPr>
      </w:pPr>
      <w:r w:rsidRPr="00277D4E">
        <w:rPr>
          <w:rFonts w:asciiTheme="minorHAnsi" w:eastAsiaTheme="minorHAnsi" w:hAnsiTheme="minorHAnsi" w:cs="Times New Roman"/>
          <w:color w:val="auto"/>
          <w:sz w:val="22"/>
          <w:lang w:eastAsia="en-US"/>
        </w:rPr>
        <w:t>Les livraisons s’effectueront en emballages jetables conformes à la livraison.</w:t>
      </w:r>
    </w:p>
    <w:sectPr w:rsidR="00F10DA9" w:rsidRPr="004838AB" w:rsidSect="00194739">
      <w:footerReference w:type="default" r:id="rId9"/>
      <w:pgSz w:w="11909" w:h="16834"/>
      <w:pgMar w:top="1134" w:right="851" w:bottom="1134" w:left="851" w:header="0" w:footer="6"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F1CC0" w14:textId="77777777" w:rsidR="005C6FF7" w:rsidRDefault="005C6FF7" w:rsidP="00194739">
      <w:r>
        <w:separator/>
      </w:r>
    </w:p>
  </w:endnote>
  <w:endnote w:type="continuationSeparator" w:id="0">
    <w:p w14:paraId="1EEBA390" w14:textId="77777777" w:rsidR="005C6FF7" w:rsidRDefault="005C6FF7" w:rsidP="0019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31F02" w14:textId="4A8AB30C" w:rsidR="00D95219" w:rsidRPr="009F0914" w:rsidRDefault="00D95219">
    <w:pPr>
      <w:pStyle w:val="Pieddepage"/>
      <w:pBdr>
        <w:top w:val="thinThickSmallGap" w:sz="24" w:space="1" w:color="622423" w:themeColor="accent2" w:themeShade="7F"/>
      </w:pBdr>
      <w:rPr>
        <w:rFonts w:asciiTheme="minorHAnsi" w:hAnsiTheme="minorHAnsi"/>
      </w:rPr>
    </w:pPr>
    <w:r w:rsidRPr="009F0914">
      <w:rPr>
        <w:rFonts w:asciiTheme="minorHAnsi" w:hAnsiTheme="minorHAnsi"/>
      </w:rPr>
      <w:t xml:space="preserve">CCTP </w:t>
    </w:r>
    <w:r w:rsidR="00F377A1">
      <w:rPr>
        <w:rFonts w:asciiTheme="minorHAnsi" w:hAnsiTheme="minorHAnsi"/>
      </w:rPr>
      <w:t>– CCIRM-2026-AOO-001 – Denrées alimentaires</w:t>
    </w:r>
    <w:r w:rsidRPr="009F0914">
      <w:rPr>
        <w:rFonts w:asciiTheme="minorHAnsi" w:hAnsiTheme="minorHAnsi"/>
      </w:rPr>
      <w:ptab w:relativeTo="margin" w:alignment="right" w:leader="none"/>
    </w:r>
    <w:r w:rsidRPr="009F0914">
      <w:rPr>
        <w:rFonts w:asciiTheme="minorHAnsi" w:hAnsiTheme="minorHAnsi"/>
      </w:rPr>
      <w:t xml:space="preserve">Page </w:t>
    </w:r>
    <w:r w:rsidRPr="009F0914">
      <w:rPr>
        <w:rFonts w:asciiTheme="minorHAnsi" w:hAnsiTheme="minorHAnsi"/>
      </w:rPr>
      <w:fldChar w:fldCharType="begin"/>
    </w:r>
    <w:r w:rsidRPr="009F0914">
      <w:rPr>
        <w:rFonts w:asciiTheme="minorHAnsi" w:hAnsiTheme="minorHAnsi"/>
      </w:rPr>
      <w:instrText xml:space="preserve"> PAGE   \* MERGEFORMAT </w:instrText>
    </w:r>
    <w:r w:rsidRPr="009F0914">
      <w:rPr>
        <w:rFonts w:asciiTheme="minorHAnsi" w:hAnsiTheme="minorHAnsi"/>
      </w:rPr>
      <w:fldChar w:fldCharType="separate"/>
    </w:r>
    <w:r w:rsidR="00890345">
      <w:rPr>
        <w:rFonts w:asciiTheme="minorHAnsi" w:hAnsiTheme="minorHAnsi"/>
        <w:noProof/>
      </w:rPr>
      <w:t>31</w:t>
    </w:r>
    <w:r w:rsidRPr="009F0914">
      <w:rPr>
        <w:rFonts w:asciiTheme="minorHAnsi" w:hAnsiTheme="minorHAnsi"/>
        <w:noProof/>
      </w:rPr>
      <w:fldChar w:fldCharType="end"/>
    </w:r>
  </w:p>
  <w:p w14:paraId="57D98656" w14:textId="77777777" w:rsidR="00D95219" w:rsidRDefault="00D952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EF374" w14:textId="77777777" w:rsidR="005C6FF7" w:rsidRDefault="005C6FF7" w:rsidP="00194739">
      <w:r>
        <w:separator/>
      </w:r>
    </w:p>
  </w:footnote>
  <w:footnote w:type="continuationSeparator" w:id="0">
    <w:p w14:paraId="4BA6D558" w14:textId="77777777" w:rsidR="005C6FF7" w:rsidRDefault="005C6FF7" w:rsidP="001947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F5FE4"/>
    <w:multiLevelType w:val="hybridMultilevel"/>
    <w:tmpl w:val="FB74247E"/>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D22B5C"/>
    <w:multiLevelType w:val="hybridMultilevel"/>
    <w:tmpl w:val="3420251E"/>
    <w:lvl w:ilvl="0" w:tplc="FFFFFFFF">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B73C38"/>
    <w:multiLevelType w:val="hybridMultilevel"/>
    <w:tmpl w:val="DC7C28BA"/>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CA363C"/>
    <w:multiLevelType w:val="hybridMultilevel"/>
    <w:tmpl w:val="79E6C7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9226AD"/>
    <w:multiLevelType w:val="hybridMultilevel"/>
    <w:tmpl w:val="E9087E2C"/>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9507A2"/>
    <w:multiLevelType w:val="hybridMultilevel"/>
    <w:tmpl w:val="053C261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0AC72760"/>
    <w:multiLevelType w:val="hybridMultilevel"/>
    <w:tmpl w:val="7486C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98024E"/>
    <w:multiLevelType w:val="hybridMultilevel"/>
    <w:tmpl w:val="78FE3644"/>
    <w:lvl w:ilvl="0" w:tplc="71B0D456">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8" w15:restartNumberingAfterBreak="0">
    <w:nsid w:val="0C2D45EF"/>
    <w:multiLevelType w:val="hybridMultilevel"/>
    <w:tmpl w:val="6DCA439C"/>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E7B29E4"/>
    <w:multiLevelType w:val="multilevel"/>
    <w:tmpl w:val="7C9E3E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0E2297"/>
    <w:multiLevelType w:val="hybridMultilevel"/>
    <w:tmpl w:val="44B0A508"/>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940993"/>
    <w:multiLevelType w:val="multilevel"/>
    <w:tmpl w:val="0360E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FD5C65"/>
    <w:multiLevelType w:val="hybridMultilevel"/>
    <w:tmpl w:val="AD9016A6"/>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C256BC"/>
    <w:multiLevelType w:val="hybridMultilevel"/>
    <w:tmpl w:val="5D223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002FE9"/>
    <w:multiLevelType w:val="hybridMultilevel"/>
    <w:tmpl w:val="757A22AA"/>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F97E3D"/>
    <w:multiLevelType w:val="hybridMultilevel"/>
    <w:tmpl w:val="73BEBC42"/>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7934C1"/>
    <w:multiLevelType w:val="hybridMultilevel"/>
    <w:tmpl w:val="3894F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F102FC"/>
    <w:multiLevelType w:val="hybridMultilevel"/>
    <w:tmpl w:val="43D6F8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F400F8"/>
    <w:multiLevelType w:val="hybridMultilevel"/>
    <w:tmpl w:val="7F8C9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F656F4E"/>
    <w:multiLevelType w:val="hybridMultilevel"/>
    <w:tmpl w:val="B97A2FB6"/>
    <w:lvl w:ilvl="0" w:tplc="FFFFFFFF">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737BE2"/>
    <w:multiLevelType w:val="hybridMultilevel"/>
    <w:tmpl w:val="C00AB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C35E94"/>
    <w:multiLevelType w:val="hybridMultilevel"/>
    <w:tmpl w:val="3334A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124F28"/>
    <w:multiLevelType w:val="hybridMultilevel"/>
    <w:tmpl w:val="DCD8E5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C2C3479"/>
    <w:multiLevelType w:val="hybridMultilevel"/>
    <w:tmpl w:val="65DE90A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3F0A11F4"/>
    <w:multiLevelType w:val="hybridMultilevel"/>
    <w:tmpl w:val="CCFC665E"/>
    <w:lvl w:ilvl="0" w:tplc="FFFFFFFF">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9E5D8C"/>
    <w:multiLevelType w:val="hybridMultilevel"/>
    <w:tmpl w:val="1C7AD7F4"/>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8E55B9"/>
    <w:multiLevelType w:val="hybridMultilevel"/>
    <w:tmpl w:val="C99854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5C4A31"/>
    <w:multiLevelType w:val="hybridMultilevel"/>
    <w:tmpl w:val="2DF8D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F56518"/>
    <w:multiLevelType w:val="hybridMultilevel"/>
    <w:tmpl w:val="27844DC4"/>
    <w:lvl w:ilvl="0" w:tplc="FFFFFFFF">
      <w:start w:val="3"/>
      <w:numFmt w:val="bullet"/>
      <w:lvlText w:val="-"/>
      <w:lvlJc w:val="left"/>
      <w:pPr>
        <w:tabs>
          <w:tab w:val="num" w:pos="1080"/>
        </w:tabs>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4B413258"/>
    <w:multiLevelType w:val="hybridMultilevel"/>
    <w:tmpl w:val="27DEBC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F98500A"/>
    <w:multiLevelType w:val="hybridMultilevel"/>
    <w:tmpl w:val="A0FC4E5E"/>
    <w:lvl w:ilvl="0" w:tplc="FFFFFFFF">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DC0BD2"/>
    <w:multiLevelType w:val="hybridMultilevel"/>
    <w:tmpl w:val="B0121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E151E2"/>
    <w:multiLevelType w:val="hybridMultilevel"/>
    <w:tmpl w:val="2EC46E34"/>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F012A4"/>
    <w:multiLevelType w:val="hybridMultilevel"/>
    <w:tmpl w:val="601A4B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83387F"/>
    <w:multiLevelType w:val="hybridMultilevel"/>
    <w:tmpl w:val="5C6026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9A5D31"/>
    <w:multiLevelType w:val="multilevel"/>
    <w:tmpl w:val="FB8CC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646D55"/>
    <w:multiLevelType w:val="hybridMultilevel"/>
    <w:tmpl w:val="6316A51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354809"/>
    <w:multiLevelType w:val="hybridMultilevel"/>
    <w:tmpl w:val="8F009FD6"/>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0514E99"/>
    <w:multiLevelType w:val="hybridMultilevel"/>
    <w:tmpl w:val="32FA27BE"/>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05F68C2"/>
    <w:multiLevelType w:val="hybridMultilevel"/>
    <w:tmpl w:val="52923576"/>
    <w:lvl w:ilvl="0" w:tplc="FFFFFFFF">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6065163"/>
    <w:multiLevelType w:val="hybridMultilevel"/>
    <w:tmpl w:val="2E4201E2"/>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1" w15:restartNumberingAfterBreak="0">
    <w:nsid w:val="6A661DE4"/>
    <w:multiLevelType w:val="hybridMultilevel"/>
    <w:tmpl w:val="E508E286"/>
    <w:lvl w:ilvl="0" w:tplc="040C0005">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A2527D"/>
    <w:multiLevelType w:val="hybridMultilevel"/>
    <w:tmpl w:val="B2563A70"/>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D75761D"/>
    <w:multiLevelType w:val="hybridMultilevel"/>
    <w:tmpl w:val="0E3C6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E934255"/>
    <w:multiLevelType w:val="hybridMultilevel"/>
    <w:tmpl w:val="EA3CB342"/>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20038AF"/>
    <w:multiLevelType w:val="hybridMultilevel"/>
    <w:tmpl w:val="6248BE36"/>
    <w:lvl w:ilvl="0" w:tplc="27C403A6">
      <w:start w:val="1"/>
      <w:numFmt w:val="bullet"/>
      <w:lvlText w:val=""/>
      <w:lvlJc w:val="left"/>
      <w:pPr>
        <w:ind w:left="720" w:hanging="360"/>
      </w:pPr>
      <w:rPr>
        <w:rFonts w:ascii="Symbol" w:eastAsia="Arial Unicode M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6B8520C"/>
    <w:multiLevelType w:val="hybridMultilevel"/>
    <w:tmpl w:val="7DA6EB14"/>
    <w:lvl w:ilvl="0" w:tplc="ADD8B3A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7204659"/>
    <w:multiLevelType w:val="hybridMultilevel"/>
    <w:tmpl w:val="C92291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A002318"/>
    <w:multiLevelType w:val="hybridMultilevel"/>
    <w:tmpl w:val="09A2E2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A224A23"/>
    <w:multiLevelType w:val="hybridMultilevel"/>
    <w:tmpl w:val="EB689568"/>
    <w:lvl w:ilvl="0" w:tplc="A0B60410">
      <w:start w:val="1"/>
      <w:numFmt w:val="decimal"/>
      <w:lvlText w:val="%1."/>
      <w:lvlJc w:val="left"/>
      <w:pPr>
        <w:ind w:left="1080" w:hanging="360"/>
      </w:pPr>
      <w:rPr>
        <w:rFonts w:hint="default"/>
        <w:b/>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BF66A61"/>
    <w:multiLevelType w:val="hybridMultilevel"/>
    <w:tmpl w:val="90A6B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61709491">
    <w:abstractNumId w:val="36"/>
  </w:num>
  <w:num w:numId="2" w16cid:durableId="591474076">
    <w:abstractNumId w:val="5"/>
  </w:num>
  <w:num w:numId="3" w16cid:durableId="1180050204">
    <w:abstractNumId w:val="24"/>
  </w:num>
  <w:num w:numId="4" w16cid:durableId="54744267">
    <w:abstractNumId w:val="39"/>
  </w:num>
  <w:num w:numId="5" w16cid:durableId="2138913456">
    <w:abstractNumId w:val="19"/>
  </w:num>
  <w:num w:numId="6" w16cid:durableId="1205871921">
    <w:abstractNumId w:val="45"/>
  </w:num>
  <w:num w:numId="7" w16cid:durableId="59863053">
    <w:abstractNumId w:val="49"/>
  </w:num>
  <w:num w:numId="8" w16cid:durableId="978532241">
    <w:abstractNumId w:val="41"/>
  </w:num>
  <w:num w:numId="9" w16cid:durableId="360133073">
    <w:abstractNumId w:val="6"/>
  </w:num>
  <w:num w:numId="10" w16cid:durableId="1365982747">
    <w:abstractNumId w:val="31"/>
  </w:num>
  <w:num w:numId="11" w16cid:durableId="1899587306">
    <w:abstractNumId w:val="28"/>
  </w:num>
  <w:num w:numId="12" w16cid:durableId="1253275256">
    <w:abstractNumId w:val="1"/>
  </w:num>
  <w:num w:numId="13" w16cid:durableId="1123185592">
    <w:abstractNumId w:val="47"/>
  </w:num>
  <w:num w:numId="14" w16cid:durableId="490412457">
    <w:abstractNumId w:val="34"/>
  </w:num>
  <w:num w:numId="15" w16cid:durableId="1602487798">
    <w:abstractNumId w:val="25"/>
  </w:num>
  <w:num w:numId="16" w16cid:durableId="1652827706">
    <w:abstractNumId w:val="15"/>
  </w:num>
  <w:num w:numId="17" w16cid:durableId="2099708656">
    <w:abstractNumId w:val="2"/>
  </w:num>
  <w:num w:numId="18" w16cid:durableId="342322740">
    <w:abstractNumId w:val="14"/>
  </w:num>
  <w:num w:numId="19" w16cid:durableId="1268931820">
    <w:abstractNumId w:val="37"/>
  </w:num>
  <w:num w:numId="20" w16cid:durableId="194512071">
    <w:abstractNumId w:val="8"/>
  </w:num>
  <w:num w:numId="21" w16cid:durableId="1277178794">
    <w:abstractNumId w:val="44"/>
  </w:num>
  <w:num w:numId="22" w16cid:durableId="1766684213">
    <w:abstractNumId w:val="4"/>
  </w:num>
  <w:num w:numId="23" w16cid:durableId="479998786">
    <w:abstractNumId w:val="0"/>
  </w:num>
  <w:num w:numId="24" w16cid:durableId="1265727872">
    <w:abstractNumId w:val="38"/>
  </w:num>
  <w:num w:numId="25" w16cid:durableId="1228036583">
    <w:abstractNumId w:val="42"/>
  </w:num>
  <w:num w:numId="26" w16cid:durableId="915282697">
    <w:abstractNumId w:val="12"/>
  </w:num>
  <w:num w:numId="27" w16cid:durableId="1682048972">
    <w:abstractNumId w:val="43"/>
  </w:num>
  <w:num w:numId="28" w16cid:durableId="1671368611">
    <w:abstractNumId w:val="33"/>
  </w:num>
  <w:num w:numId="29" w16cid:durableId="2092313120">
    <w:abstractNumId w:val="27"/>
  </w:num>
  <w:num w:numId="30" w16cid:durableId="1218082918">
    <w:abstractNumId w:val="17"/>
  </w:num>
  <w:num w:numId="31" w16cid:durableId="1014576182">
    <w:abstractNumId w:val="23"/>
  </w:num>
  <w:num w:numId="32" w16cid:durableId="2102218952">
    <w:abstractNumId w:val="50"/>
  </w:num>
  <w:num w:numId="33" w16cid:durableId="1547644742">
    <w:abstractNumId w:val="18"/>
  </w:num>
  <w:num w:numId="34" w16cid:durableId="1092161886">
    <w:abstractNumId w:val="3"/>
  </w:num>
  <w:num w:numId="35" w16cid:durableId="1894928232">
    <w:abstractNumId w:val="32"/>
  </w:num>
  <w:num w:numId="36" w16cid:durableId="1775587008">
    <w:abstractNumId w:val="13"/>
  </w:num>
  <w:num w:numId="37" w16cid:durableId="1310791444">
    <w:abstractNumId w:val="48"/>
  </w:num>
  <w:num w:numId="38" w16cid:durableId="1648970051">
    <w:abstractNumId w:val="21"/>
  </w:num>
  <w:num w:numId="39" w16cid:durableId="1460143596">
    <w:abstractNumId w:val="29"/>
  </w:num>
  <w:num w:numId="40" w16cid:durableId="932084767">
    <w:abstractNumId w:val="30"/>
  </w:num>
  <w:num w:numId="41" w16cid:durableId="1144008058">
    <w:abstractNumId w:val="11"/>
  </w:num>
  <w:num w:numId="42" w16cid:durableId="1569805608">
    <w:abstractNumId w:val="10"/>
  </w:num>
  <w:num w:numId="43" w16cid:durableId="755784761">
    <w:abstractNumId w:val="7"/>
  </w:num>
  <w:num w:numId="44" w16cid:durableId="1692028334">
    <w:abstractNumId w:val="46"/>
  </w:num>
  <w:num w:numId="45" w16cid:durableId="1369642830">
    <w:abstractNumId w:val="22"/>
  </w:num>
  <w:num w:numId="46" w16cid:durableId="882057281">
    <w:abstractNumId w:val="16"/>
  </w:num>
  <w:num w:numId="47" w16cid:durableId="834498488">
    <w:abstractNumId w:val="26"/>
  </w:num>
  <w:num w:numId="48" w16cid:durableId="21564652">
    <w:abstractNumId w:val="40"/>
  </w:num>
  <w:num w:numId="49" w16cid:durableId="581647408">
    <w:abstractNumId w:val="20"/>
  </w:num>
  <w:num w:numId="50" w16cid:durableId="1224027809">
    <w:abstractNumId w:val="35"/>
  </w:num>
  <w:num w:numId="51" w16cid:durableId="966160681">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739"/>
    <w:rsid w:val="00002E71"/>
    <w:rsid w:val="00030D00"/>
    <w:rsid w:val="0004216A"/>
    <w:rsid w:val="00042F0B"/>
    <w:rsid w:val="00045DA3"/>
    <w:rsid w:val="00052B62"/>
    <w:rsid w:val="00054D32"/>
    <w:rsid w:val="00067C05"/>
    <w:rsid w:val="00170699"/>
    <w:rsid w:val="00170863"/>
    <w:rsid w:val="001778B2"/>
    <w:rsid w:val="001822D0"/>
    <w:rsid w:val="00182D5C"/>
    <w:rsid w:val="00194739"/>
    <w:rsid w:val="001C1211"/>
    <w:rsid w:val="001C7ECF"/>
    <w:rsid w:val="00233A68"/>
    <w:rsid w:val="00240FB0"/>
    <w:rsid w:val="00256AD6"/>
    <w:rsid w:val="0027478F"/>
    <w:rsid w:val="00277D4E"/>
    <w:rsid w:val="002B5D5F"/>
    <w:rsid w:val="002C2D6B"/>
    <w:rsid w:val="002C75CD"/>
    <w:rsid w:val="003065D3"/>
    <w:rsid w:val="00316655"/>
    <w:rsid w:val="003203CE"/>
    <w:rsid w:val="00337D76"/>
    <w:rsid w:val="0035784C"/>
    <w:rsid w:val="003D05DC"/>
    <w:rsid w:val="0040129E"/>
    <w:rsid w:val="004024AF"/>
    <w:rsid w:val="00403D6F"/>
    <w:rsid w:val="004141FA"/>
    <w:rsid w:val="004367D4"/>
    <w:rsid w:val="00447EC3"/>
    <w:rsid w:val="0046353C"/>
    <w:rsid w:val="00465150"/>
    <w:rsid w:val="004806BA"/>
    <w:rsid w:val="004822D5"/>
    <w:rsid w:val="004838AB"/>
    <w:rsid w:val="004B38FF"/>
    <w:rsid w:val="004E5769"/>
    <w:rsid w:val="004F4796"/>
    <w:rsid w:val="004F5F7A"/>
    <w:rsid w:val="00513CA0"/>
    <w:rsid w:val="005741C6"/>
    <w:rsid w:val="005842EC"/>
    <w:rsid w:val="00590BF6"/>
    <w:rsid w:val="00596EAE"/>
    <w:rsid w:val="005A3354"/>
    <w:rsid w:val="005B0FD3"/>
    <w:rsid w:val="005B4DA5"/>
    <w:rsid w:val="005C6FF7"/>
    <w:rsid w:val="005E49EB"/>
    <w:rsid w:val="00611632"/>
    <w:rsid w:val="00613957"/>
    <w:rsid w:val="00635950"/>
    <w:rsid w:val="0064228F"/>
    <w:rsid w:val="00656461"/>
    <w:rsid w:val="00656F7B"/>
    <w:rsid w:val="0066161C"/>
    <w:rsid w:val="006868DB"/>
    <w:rsid w:val="00692014"/>
    <w:rsid w:val="00694B34"/>
    <w:rsid w:val="006B019F"/>
    <w:rsid w:val="007231A4"/>
    <w:rsid w:val="00727396"/>
    <w:rsid w:val="007400E8"/>
    <w:rsid w:val="00756C68"/>
    <w:rsid w:val="00772696"/>
    <w:rsid w:val="00780B52"/>
    <w:rsid w:val="007A123C"/>
    <w:rsid w:val="007A6862"/>
    <w:rsid w:val="007D51A0"/>
    <w:rsid w:val="00806AF7"/>
    <w:rsid w:val="00821FBD"/>
    <w:rsid w:val="008738B4"/>
    <w:rsid w:val="00884AAF"/>
    <w:rsid w:val="00890345"/>
    <w:rsid w:val="008922A1"/>
    <w:rsid w:val="00895DDA"/>
    <w:rsid w:val="008B0860"/>
    <w:rsid w:val="00903F09"/>
    <w:rsid w:val="00906AA4"/>
    <w:rsid w:val="00945958"/>
    <w:rsid w:val="0095171A"/>
    <w:rsid w:val="009841B0"/>
    <w:rsid w:val="009B7F1B"/>
    <w:rsid w:val="009E0FB1"/>
    <w:rsid w:val="009E5A02"/>
    <w:rsid w:val="009F0914"/>
    <w:rsid w:val="009F32A1"/>
    <w:rsid w:val="00A54413"/>
    <w:rsid w:val="00A736AD"/>
    <w:rsid w:val="00A76398"/>
    <w:rsid w:val="00A7692F"/>
    <w:rsid w:val="00AB09E5"/>
    <w:rsid w:val="00AB449F"/>
    <w:rsid w:val="00AD2B63"/>
    <w:rsid w:val="00AD5A46"/>
    <w:rsid w:val="00AE116E"/>
    <w:rsid w:val="00AE58BC"/>
    <w:rsid w:val="00AF38DD"/>
    <w:rsid w:val="00AF4581"/>
    <w:rsid w:val="00B002E4"/>
    <w:rsid w:val="00B0036C"/>
    <w:rsid w:val="00B05A2D"/>
    <w:rsid w:val="00B219EC"/>
    <w:rsid w:val="00B2303D"/>
    <w:rsid w:val="00B2358D"/>
    <w:rsid w:val="00B40742"/>
    <w:rsid w:val="00B77250"/>
    <w:rsid w:val="00B95783"/>
    <w:rsid w:val="00B9702D"/>
    <w:rsid w:val="00BC03B4"/>
    <w:rsid w:val="00BC4654"/>
    <w:rsid w:val="00BD6F8B"/>
    <w:rsid w:val="00BE058A"/>
    <w:rsid w:val="00BF6D17"/>
    <w:rsid w:val="00C05EAD"/>
    <w:rsid w:val="00C159D7"/>
    <w:rsid w:val="00C2663C"/>
    <w:rsid w:val="00C309B6"/>
    <w:rsid w:val="00C36817"/>
    <w:rsid w:val="00C41352"/>
    <w:rsid w:val="00C501D5"/>
    <w:rsid w:val="00C50EC2"/>
    <w:rsid w:val="00C51F8C"/>
    <w:rsid w:val="00C73F12"/>
    <w:rsid w:val="00D3366D"/>
    <w:rsid w:val="00D4159B"/>
    <w:rsid w:val="00D44141"/>
    <w:rsid w:val="00D63BCE"/>
    <w:rsid w:val="00D71171"/>
    <w:rsid w:val="00D951EC"/>
    <w:rsid w:val="00D95219"/>
    <w:rsid w:val="00DA5044"/>
    <w:rsid w:val="00DD0358"/>
    <w:rsid w:val="00DD5DA7"/>
    <w:rsid w:val="00E1097A"/>
    <w:rsid w:val="00E244D4"/>
    <w:rsid w:val="00E4312D"/>
    <w:rsid w:val="00E92C83"/>
    <w:rsid w:val="00EA6796"/>
    <w:rsid w:val="00EA7265"/>
    <w:rsid w:val="00EA7DD4"/>
    <w:rsid w:val="00F10DA9"/>
    <w:rsid w:val="00F14400"/>
    <w:rsid w:val="00F377A1"/>
    <w:rsid w:val="00F81FE8"/>
    <w:rsid w:val="00FC59B2"/>
    <w:rsid w:val="00FF3F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2AF08"/>
  <w15:docId w15:val="{BD366482-BD05-45F5-B582-181BAB139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94739"/>
    <w:pPr>
      <w:spacing w:after="0" w:line="240" w:lineRule="auto"/>
    </w:pPr>
    <w:rPr>
      <w:rFonts w:ascii="Arial Unicode MS" w:eastAsia="Arial Unicode MS" w:hAnsi="Arial Unicode MS" w:cs="Arial Unicode MS"/>
      <w:color w:val="000000"/>
      <w:sz w:val="24"/>
      <w:szCs w:val="24"/>
      <w:lang w:eastAsia="fr-FR"/>
    </w:rPr>
  </w:style>
  <w:style w:type="paragraph" w:styleId="Titre2">
    <w:name w:val="heading 2"/>
    <w:basedOn w:val="Normal"/>
    <w:next w:val="Normal"/>
    <w:link w:val="Titre2Car"/>
    <w:qFormat/>
    <w:rsid w:val="00194739"/>
    <w:pPr>
      <w:keepNext/>
      <w:spacing w:before="240" w:after="60"/>
      <w:ind w:left="284"/>
      <w:outlineLvl w:val="1"/>
    </w:pPr>
    <w:rPr>
      <w:rFonts w:ascii="Times New Roman" w:eastAsia="Times New Roman" w:hAnsi="Times New Roman" w:cs="Times New Roman"/>
      <w:i/>
      <w:iCs/>
      <w:color w:val="auto"/>
      <w:u w:val="single"/>
    </w:rPr>
  </w:style>
  <w:style w:type="paragraph" w:styleId="Titre3">
    <w:name w:val="heading 3"/>
    <w:basedOn w:val="Normal"/>
    <w:next w:val="Normal"/>
    <w:link w:val="Titre3Car"/>
    <w:uiPriority w:val="9"/>
    <w:semiHidden/>
    <w:unhideWhenUsed/>
    <w:qFormat/>
    <w:rsid w:val="004F5F7A"/>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F5F7A"/>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4F5F7A"/>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94739"/>
    <w:rPr>
      <w:rFonts w:ascii="Times New Roman" w:eastAsia="Times New Roman" w:hAnsi="Times New Roman" w:cs="Times New Roman"/>
      <w:i/>
      <w:iCs/>
      <w:sz w:val="24"/>
      <w:szCs w:val="24"/>
      <w:u w:val="single"/>
      <w:lang w:eastAsia="fr-FR"/>
    </w:rPr>
  </w:style>
  <w:style w:type="character" w:styleId="Lienhypertexte">
    <w:name w:val="Hyperlink"/>
    <w:basedOn w:val="Policepardfaut"/>
    <w:rsid w:val="00194739"/>
    <w:rPr>
      <w:color w:val="0066CC"/>
      <w:u w:val="single"/>
    </w:rPr>
  </w:style>
  <w:style w:type="paragraph" w:styleId="En-tte">
    <w:name w:val="header"/>
    <w:basedOn w:val="Normal"/>
    <w:link w:val="En-tteCar"/>
    <w:unhideWhenUsed/>
    <w:rsid w:val="00194739"/>
    <w:pPr>
      <w:tabs>
        <w:tab w:val="center" w:pos="4536"/>
        <w:tab w:val="right" w:pos="9072"/>
      </w:tabs>
    </w:pPr>
  </w:style>
  <w:style w:type="character" w:customStyle="1" w:styleId="En-tteCar">
    <w:name w:val="En-tête Car"/>
    <w:basedOn w:val="Policepardfaut"/>
    <w:link w:val="En-tte"/>
    <w:rsid w:val="00194739"/>
    <w:rPr>
      <w:rFonts w:ascii="Arial Unicode MS" w:eastAsia="Arial Unicode MS" w:hAnsi="Arial Unicode MS" w:cs="Arial Unicode MS"/>
      <w:color w:val="000000"/>
      <w:sz w:val="24"/>
      <w:szCs w:val="24"/>
      <w:lang w:eastAsia="fr-FR"/>
    </w:rPr>
  </w:style>
  <w:style w:type="paragraph" w:styleId="Pieddepage">
    <w:name w:val="footer"/>
    <w:basedOn w:val="Normal"/>
    <w:link w:val="PieddepageCar"/>
    <w:uiPriority w:val="99"/>
    <w:unhideWhenUsed/>
    <w:rsid w:val="00194739"/>
    <w:pPr>
      <w:tabs>
        <w:tab w:val="center" w:pos="4536"/>
        <w:tab w:val="right" w:pos="9072"/>
      </w:tabs>
    </w:pPr>
  </w:style>
  <w:style w:type="character" w:customStyle="1" w:styleId="PieddepageCar">
    <w:name w:val="Pied de page Car"/>
    <w:basedOn w:val="Policepardfaut"/>
    <w:link w:val="Pieddepage"/>
    <w:uiPriority w:val="99"/>
    <w:rsid w:val="00194739"/>
    <w:rPr>
      <w:rFonts w:ascii="Arial Unicode MS" w:eastAsia="Arial Unicode MS" w:hAnsi="Arial Unicode MS" w:cs="Arial Unicode MS"/>
      <w:color w:val="000000"/>
      <w:sz w:val="24"/>
      <w:szCs w:val="24"/>
      <w:lang w:eastAsia="fr-FR"/>
    </w:rPr>
  </w:style>
  <w:style w:type="paragraph" w:styleId="Paragraphedeliste">
    <w:name w:val="List Paragraph"/>
    <w:basedOn w:val="Normal"/>
    <w:uiPriority w:val="34"/>
    <w:qFormat/>
    <w:rsid w:val="00194739"/>
    <w:pPr>
      <w:ind w:left="720"/>
      <w:contextualSpacing/>
    </w:pPr>
  </w:style>
  <w:style w:type="paragraph" w:styleId="Titre">
    <w:name w:val="Title"/>
    <w:basedOn w:val="Normal"/>
    <w:link w:val="TitreCar"/>
    <w:qFormat/>
    <w:rsid w:val="00194739"/>
    <w:pPr>
      <w:jc w:val="center"/>
    </w:pPr>
    <w:rPr>
      <w:rFonts w:ascii="Times New Roman" w:eastAsia="Times New Roman" w:hAnsi="Times New Roman" w:cs="Times New Roman"/>
      <w:b/>
      <w:color w:val="auto"/>
      <w:sz w:val="40"/>
      <w:szCs w:val="20"/>
    </w:rPr>
  </w:style>
  <w:style w:type="character" w:customStyle="1" w:styleId="TitreCar">
    <w:name w:val="Titre Car"/>
    <w:basedOn w:val="Policepardfaut"/>
    <w:link w:val="Titre"/>
    <w:rsid w:val="00194739"/>
    <w:rPr>
      <w:rFonts w:ascii="Times New Roman" w:eastAsia="Times New Roman" w:hAnsi="Times New Roman" w:cs="Times New Roman"/>
      <w:b/>
      <w:sz w:val="40"/>
      <w:szCs w:val="20"/>
      <w:lang w:eastAsia="fr-FR"/>
    </w:rPr>
  </w:style>
  <w:style w:type="character" w:customStyle="1" w:styleId="txtstd11">
    <w:name w:val="txt_std11"/>
    <w:basedOn w:val="Policepardfaut"/>
    <w:rsid w:val="00194739"/>
  </w:style>
  <w:style w:type="paragraph" w:styleId="Textedebulles">
    <w:name w:val="Balloon Text"/>
    <w:basedOn w:val="Normal"/>
    <w:link w:val="TextedebullesCar"/>
    <w:uiPriority w:val="99"/>
    <w:semiHidden/>
    <w:unhideWhenUsed/>
    <w:rsid w:val="004F5F7A"/>
    <w:rPr>
      <w:rFonts w:ascii="Tahoma" w:hAnsi="Tahoma" w:cs="Tahoma"/>
      <w:sz w:val="16"/>
      <w:szCs w:val="16"/>
    </w:rPr>
  </w:style>
  <w:style w:type="character" w:customStyle="1" w:styleId="TextedebullesCar">
    <w:name w:val="Texte de bulles Car"/>
    <w:basedOn w:val="Policepardfaut"/>
    <w:link w:val="Textedebulles"/>
    <w:uiPriority w:val="99"/>
    <w:semiHidden/>
    <w:rsid w:val="004F5F7A"/>
    <w:rPr>
      <w:rFonts w:ascii="Tahoma" w:eastAsia="Arial Unicode MS" w:hAnsi="Tahoma" w:cs="Tahoma"/>
      <w:color w:val="000000"/>
      <w:sz w:val="16"/>
      <w:szCs w:val="16"/>
      <w:lang w:eastAsia="fr-FR"/>
    </w:rPr>
  </w:style>
  <w:style w:type="character" w:customStyle="1" w:styleId="Titre3Car">
    <w:name w:val="Titre 3 Car"/>
    <w:basedOn w:val="Policepardfaut"/>
    <w:link w:val="Titre3"/>
    <w:uiPriority w:val="9"/>
    <w:semiHidden/>
    <w:rsid w:val="004F5F7A"/>
    <w:rPr>
      <w:rFonts w:asciiTheme="majorHAnsi" w:eastAsiaTheme="majorEastAsia" w:hAnsiTheme="majorHAnsi" w:cstheme="majorBidi"/>
      <w:b/>
      <w:bCs/>
      <w:color w:val="4F81BD" w:themeColor="accent1"/>
      <w:sz w:val="24"/>
      <w:szCs w:val="24"/>
      <w:lang w:eastAsia="fr-FR"/>
    </w:rPr>
  </w:style>
  <w:style w:type="character" w:customStyle="1" w:styleId="Titre4Car">
    <w:name w:val="Titre 4 Car"/>
    <w:basedOn w:val="Policepardfaut"/>
    <w:link w:val="Titre4"/>
    <w:uiPriority w:val="9"/>
    <w:semiHidden/>
    <w:rsid w:val="004F5F7A"/>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4F5F7A"/>
    <w:rPr>
      <w:rFonts w:asciiTheme="majorHAnsi" w:eastAsiaTheme="majorEastAsia" w:hAnsiTheme="majorHAnsi" w:cstheme="majorBidi"/>
      <w:color w:val="243F60" w:themeColor="accent1" w:themeShade="7F"/>
      <w:sz w:val="24"/>
      <w:szCs w:val="24"/>
      <w:lang w:eastAsia="fr-FR"/>
    </w:rPr>
  </w:style>
  <w:style w:type="paragraph" w:customStyle="1" w:styleId="RedTitre1">
    <w:name w:val="RedTitre1"/>
    <w:basedOn w:val="Normal"/>
    <w:rsid w:val="004F5F7A"/>
    <w:pPr>
      <w:framePr w:hSpace="142" w:wrap="auto" w:vAnchor="text" w:hAnchor="text" w:xAlign="center" w:y="1"/>
      <w:widowControl w:val="0"/>
      <w:jc w:val="center"/>
    </w:pPr>
    <w:rPr>
      <w:rFonts w:ascii="Arial" w:eastAsia="Times New Roman" w:hAnsi="Arial" w:cs="Times New Roman"/>
      <w:b/>
      <w:color w:val="auto"/>
      <w:sz w:val="22"/>
      <w:szCs w:val="20"/>
    </w:rPr>
  </w:style>
  <w:style w:type="paragraph" w:styleId="Corpsdetexte">
    <w:name w:val="Body Text"/>
    <w:basedOn w:val="Normal"/>
    <w:link w:val="CorpsdetexteCar"/>
    <w:semiHidden/>
    <w:rsid w:val="004F5F7A"/>
    <w:pPr>
      <w:jc w:val="center"/>
    </w:pPr>
    <w:rPr>
      <w:rFonts w:ascii="Times New Roman" w:eastAsia="Times New Roman" w:hAnsi="Times New Roman" w:cs="Times New Roman"/>
      <w:b/>
      <w:color w:val="auto"/>
      <w:sz w:val="22"/>
      <w:szCs w:val="20"/>
    </w:rPr>
  </w:style>
  <w:style w:type="character" w:customStyle="1" w:styleId="CorpsdetexteCar">
    <w:name w:val="Corps de texte Car"/>
    <w:basedOn w:val="Policepardfaut"/>
    <w:link w:val="Corpsdetexte"/>
    <w:semiHidden/>
    <w:rsid w:val="004F5F7A"/>
    <w:rPr>
      <w:rFonts w:ascii="Times New Roman" w:eastAsia="Times New Roman" w:hAnsi="Times New Roman" w:cs="Times New Roman"/>
      <w:b/>
      <w:szCs w:val="20"/>
      <w:lang w:eastAsia="fr-FR"/>
    </w:rPr>
  </w:style>
  <w:style w:type="paragraph" w:customStyle="1" w:styleId="Corpsdetexte21">
    <w:name w:val="Corps de texte 21"/>
    <w:basedOn w:val="Normal"/>
    <w:rsid w:val="004F5F7A"/>
    <w:pPr>
      <w:jc w:val="both"/>
    </w:pPr>
    <w:rPr>
      <w:rFonts w:ascii="Times New Roman" w:eastAsia="Times New Roman" w:hAnsi="Times New Roman" w:cs="Times New Roman"/>
      <w:color w:val="auto"/>
      <w:szCs w:val="20"/>
    </w:rPr>
  </w:style>
  <w:style w:type="paragraph" w:customStyle="1" w:styleId="Default">
    <w:name w:val="Default"/>
    <w:rsid w:val="00C2663C"/>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B2358D"/>
    <w:pPr>
      <w:spacing w:before="100" w:beforeAutospacing="1" w:after="100" w:afterAutospacing="1"/>
    </w:pPr>
    <w:rPr>
      <w:rFonts w:ascii="Times New Roman" w:eastAsia="Times New Roman" w:hAnsi="Times New Roman" w:cs="Times New Roman"/>
      <w:color w:val="auto"/>
    </w:rPr>
  </w:style>
  <w:style w:type="character" w:styleId="Marquedecommentaire">
    <w:name w:val="annotation reference"/>
    <w:basedOn w:val="Policepardfaut"/>
    <w:uiPriority w:val="99"/>
    <w:semiHidden/>
    <w:unhideWhenUsed/>
    <w:rsid w:val="0004216A"/>
    <w:rPr>
      <w:sz w:val="16"/>
      <w:szCs w:val="16"/>
    </w:rPr>
  </w:style>
  <w:style w:type="paragraph" w:styleId="Commentaire">
    <w:name w:val="annotation text"/>
    <w:basedOn w:val="Normal"/>
    <w:link w:val="CommentaireCar"/>
    <w:uiPriority w:val="99"/>
    <w:unhideWhenUsed/>
    <w:rsid w:val="0004216A"/>
    <w:rPr>
      <w:sz w:val="20"/>
      <w:szCs w:val="20"/>
    </w:rPr>
  </w:style>
  <w:style w:type="character" w:customStyle="1" w:styleId="CommentaireCar">
    <w:name w:val="Commentaire Car"/>
    <w:basedOn w:val="Policepardfaut"/>
    <w:link w:val="Commentaire"/>
    <w:uiPriority w:val="99"/>
    <w:rsid w:val="0004216A"/>
    <w:rPr>
      <w:rFonts w:ascii="Arial Unicode MS" w:eastAsia="Arial Unicode MS" w:hAnsi="Arial Unicode MS" w:cs="Arial Unicode MS"/>
      <w:color w:val="000000"/>
      <w:sz w:val="20"/>
      <w:szCs w:val="20"/>
      <w:lang w:eastAsia="fr-FR"/>
    </w:rPr>
  </w:style>
  <w:style w:type="paragraph" w:styleId="Objetducommentaire">
    <w:name w:val="annotation subject"/>
    <w:basedOn w:val="Commentaire"/>
    <w:next w:val="Commentaire"/>
    <w:link w:val="ObjetducommentaireCar"/>
    <w:uiPriority w:val="99"/>
    <w:semiHidden/>
    <w:unhideWhenUsed/>
    <w:rsid w:val="0004216A"/>
    <w:rPr>
      <w:b/>
      <w:bCs/>
    </w:rPr>
  </w:style>
  <w:style w:type="character" w:customStyle="1" w:styleId="ObjetducommentaireCar">
    <w:name w:val="Objet du commentaire Car"/>
    <w:basedOn w:val="CommentaireCar"/>
    <w:link w:val="Objetducommentaire"/>
    <w:uiPriority w:val="99"/>
    <w:semiHidden/>
    <w:rsid w:val="0004216A"/>
    <w:rPr>
      <w:rFonts w:ascii="Arial Unicode MS" w:eastAsia="Arial Unicode MS" w:hAnsi="Arial Unicode MS" w:cs="Arial Unicode MS"/>
      <w:b/>
      <w:bCs/>
      <w:color w:val="000000"/>
      <w:sz w:val="20"/>
      <w:szCs w:val="20"/>
      <w:lang w:eastAsia="fr-FR"/>
    </w:rPr>
  </w:style>
  <w:style w:type="paragraph" w:styleId="Rvision">
    <w:name w:val="Revision"/>
    <w:hidden/>
    <w:uiPriority w:val="99"/>
    <w:semiHidden/>
    <w:rsid w:val="00727396"/>
    <w:pPr>
      <w:spacing w:after="0" w:line="240" w:lineRule="auto"/>
    </w:pPr>
    <w:rPr>
      <w:rFonts w:ascii="Arial Unicode MS" w:eastAsia="Arial Unicode MS" w:hAnsi="Arial Unicode MS" w:cs="Arial Unicode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26317">
      <w:bodyDiv w:val="1"/>
      <w:marLeft w:val="0"/>
      <w:marRight w:val="0"/>
      <w:marTop w:val="0"/>
      <w:marBottom w:val="0"/>
      <w:divBdr>
        <w:top w:val="none" w:sz="0" w:space="0" w:color="auto"/>
        <w:left w:val="none" w:sz="0" w:space="0" w:color="auto"/>
        <w:bottom w:val="none" w:sz="0" w:space="0" w:color="auto"/>
        <w:right w:val="none" w:sz="0" w:space="0" w:color="auto"/>
      </w:divBdr>
    </w:div>
    <w:div w:id="719790524">
      <w:bodyDiv w:val="1"/>
      <w:marLeft w:val="0"/>
      <w:marRight w:val="0"/>
      <w:marTop w:val="0"/>
      <w:marBottom w:val="0"/>
      <w:divBdr>
        <w:top w:val="none" w:sz="0" w:space="0" w:color="auto"/>
        <w:left w:val="none" w:sz="0" w:space="0" w:color="auto"/>
        <w:bottom w:val="none" w:sz="0" w:space="0" w:color="auto"/>
        <w:right w:val="none" w:sz="0" w:space="0" w:color="auto"/>
      </w:divBdr>
    </w:div>
    <w:div w:id="146276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36443-647C-46A2-9486-DD50BB099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20</Pages>
  <Words>7983</Words>
  <Characters>43912</Characters>
  <Application>Microsoft Office Word</Application>
  <DocSecurity>0</DocSecurity>
  <Lines>365</Lines>
  <Paragraphs>103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E.BECQUIN</dc:creator>
  <cp:lastModifiedBy>BELBOUCHE Paul</cp:lastModifiedBy>
  <cp:revision>22</cp:revision>
  <cp:lastPrinted>2015-02-05T10:16:00Z</cp:lastPrinted>
  <dcterms:created xsi:type="dcterms:W3CDTF">2020-06-18T14:50:00Z</dcterms:created>
  <dcterms:modified xsi:type="dcterms:W3CDTF">2026-01-29T13:47:00Z</dcterms:modified>
</cp:coreProperties>
</file>